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6F" w:rsidRPr="001D1CCE" w:rsidRDefault="001D1CCE" w:rsidP="0074286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1D1CCE">
        <w:rPr>
          <w:rFonts w:eastAsia="Times New Roman" w:cs="Times New Roman"/>
          <w:b/>
          <w:sz w:val="28"/>
          <w:szCs w:val="28"/>
          <w:lang w:eastAsia="pt-BR"/>
        </w:rPr>
        <w:t>Termo de Cessão de Direitos Autorais</w:t>
      </w:r>
    </w:p>
    <w:p w:rsidR="00DB0CC9" w:rsidRDefault="00DB0CC9" w:rsidP="00DB0CC9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:rsidR="00DB0CC9" w:rsidRPr="00F579E7" w:rsidRDefault="00DB0CC9" w:rsidP="00DB0CC9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  <w:r w:rsidRPr="00F579E7">
        <w:rPr>
          <w:rFonts w:eastAsia="Times New Roman" w:cs="Times New Roman"/>
          <w:sz w:val="18"/>
          <w:szCs w:val="18"/>
          <w:lang w:eastAsia="pt-BR"/>
        </w:rPr>
        <w:t xml:space="preserve">Termo de cessão </w:t>
      </w:r>
      <w:r w:rsidRPr="00F579E7">
        <w:rPr>
          <w:rFonts w:cs="Arial"/>
          <w:sz w:val="18"/>
          <w:szCs w:val="18"/>
        </w:rPr>
        <w:t>publicação, divulgação e distribuição de documentos impressos e eletrônicos produzidos pelos colaboradores contratados pela Enap.</w:t>
      </w:r>
    </w:p>
    <w:p w:rsidR="0074286F" w:rsidRPr="001D1CCE" w:rsidRDefault="0074286F" w:rsidP="0074286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highlight w:val="yellow"/>
          <w:lang w:eastAsia="pt-BR"/>
        </w:rPr>
        <w:t>(</w:t>
      </w:r>
      <w:bookmarkStart w:id="0" w:name="OLE_LINK1"/>
      <w:bookmarkStart w:id="1" w:name="OLE_LINK2"/>
      <w:r w:rsidRPr="001D1CCE">
        <w:rPr>
          <w:rFonts w:eastAsia="Times New Roman" w:cs="Times New Roman"/>
          <w:b/>
          <w:highlight w:val="yellow"/>
          <w:lang w:eastAsia="pt-BR"/>
        </w:rPr>
        <w:t>Dados do(s) titular(es) dos direitos autorais: nome, número do documento de identificação</w:t>
      </w:r>
      <w:bookmarkEnd w:id="0"/>
      <w:bookmarkEnd w:id="1"/>
      <w:r w:rsidRPr="001D1CCE">
        <w:rPr>
          <w:rFonts w:eastAsia="Times New Roman" w:cs="Times New Roman"/>
          <w:highlight w:val="yellow"/>
          <w:lang w:eastAsia="pt-BR"/>
        </w:rPr>
        <w:t>)</w:t>
      </w:r>
      <w:r w:rsidRPr="001D1CCE">
        <w:rPr>
          <w:rFonts w:eastAsia="Times New Roman" w:cs="Times New Roman"/>
          <w:lang w:eastAsia="pt-BR"/>
        </w:rPr>
        <w:t>, doravante denominado CEDENTE, firma e celebra com a Escola Nacional de Administração Pública (</w:t>
      </w:r>
      <w:r w:rsidR="00F579E7" w:rsidRPr="001D1CCE">
        <w:rPr>
          <w:rFonts w:eastAsia="Times New Roman" w:cs="Times New Roman"/>
          <w:lang w:eastAsia="pt-BR"/>
        </w:rPr>
        <w:t>Enap</w:t>
      </w:r>
      <w:r w:rsidRPr="001D1CCE">
        <w:rPr>
          <w:rFonts w:eastAsia="Times New Roman" w:cs="Times New Roman"/>
          <w:lang w:eastAsia="pt-BR"/>
        </w:rPr>
        <w:t>), doravante designado CESSIONÁRIO, o presente TERMO DE CESSÃO DE DIREITOS AUTORAIS mediante as cláusulas e condições abaixo discriminadas, que voluntariamente aceitam e outorgam.</w:t>
      </w:r>
    </w:p>
    <w:p w:rsidR="0074286F" w:rsidRPr="001D1CCE" w:rsidRDefault="0074286F" w:rsidP="0074286F">
      <w:pPr>
        <w:spacing w:after="0" w:line="240" w:lineRule="auto"/>
        <w:ind w:firstLine="709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 xml:space="preserve">O CEDENTE, titular dos direitos autorais, cede e transfere ao CESSIONÁRIO os direitos autorais patrimoniais referentes aos materiais produzidos em decorrência da sua contratação, incluindo todo o material didático instrucional, relatórios de pesquisa, dados, informações, textos, exercícios, obras fotográficas e audiovisuais, apresentações e outros, de acordo com o art. 111 da Lei nº 8.666/93 e com a Lei nº 9.610/98. A transferência é concedida em caráter TOTAL, podendo o CESSIONÁRIO revisá-los, adaptá-los, utilizá-los em outros eventos que venha a promover e cedê-los a terceiros. </w:t>
      </w: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>As obras estarão disponíveis em Acesso Aberto, por meio do Portal da E</w:t>
      </w:r>
      <w:r w:rsidR="00A54A4F">
        <w:rPr>
          <w:rFonts w:eastAsia="Times New Roman" w:cs="Times New Roman"/>
          <w:lang w:eastAsia="pt-BR"/>
        </w:rPr>
        <w:t>nap</w:t>
      </w:r>
      <w:bookmarkStart w:id="2" w:name="_GoBack"/>
      <w:bookmarkEnd w:id="2"/>
      <w:r w:rsidRPr="001D1CCE">
        <w:rPr>
          <w:rFonts w:eastAsia="Times New Roman" w:cs="Times New Roman"/>
          <w:lang w:eastAsia="pt-BR"/>
        </w:rPr>
        <w:t>, do Repositório Institucional da E</w:t>
      </w:r>
      <w:r w:rsidR="00A54A4F">
        <w:rPr>
          <w:rFonts w:eastAsia="Times New Roman" w:cs="Times New Roman"/>
          <w:lang w:eastAsia="pt-BR"/>
        </w:rPr>
        <w:t>nap</w:t>
      </w:r>
      <w:r w:rsidRPr="001D1CCE">
        <w:rPr>
          <w:rFonts w:eastAsia="Times New Roman" w:cs="Times New Roman"/>
          <w:lang w:eastAsia="pt-BR"/>
        </w:rPr>
        <w:t>, da Escola Virtual da E</w:t>
      </w:r>
      <w:r w:rsidR="00A54A4F">
        <w:rPr>
          <w:rFonts w:eastAsia="Times New Roman" w:cs="Times New Roman"/>
          <w:lang w:eastAsia="pt-BR"/>
        </w:rPr>
        <w:t>nap</w:t>
      </w:r>
      <w:r w:rsidRPr="001D1CCE">
        <w:rPr>
          <w:rFonts w:eastAsia="Times New Roman" w:cs="Times New Roman"/>
          <w:lang w:eastAsia="pt-BR"/>
        </w:rPr>
        <w:t>, da Biblioteca Graciliano Ramos, bem como de outros sistemas de disseminação da informação.</w:t>
      </w: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 xml:space="preserve">A referência ao(s) nome(s) do(s) autor(es), que constitui um direito moral </w:t>
      </w:r>
      <w:r w:rsidR="001D1CCE">
        <w:rPr>
          <w:rFonts w:eastAsia="Times New Roman" w:cs="Times New Roman"/>
          <w:lang w:eastAsia="pt-BR"/>
        </w:rPr>
        <w:t>deste(</w:t>
      </w:r>
      <w:r w:rsidRPr="001D1CCE">
        <w:rPr>
          <w:rFonts w:eastAsia="Times New Roman" w:cs="Times New Roman"/>
          <w:lang w:eastAsia="pt-BR"/>
        </w:rPr>
        <w:t>s), será respeitada sempre que as referidas obras forem veiculadas ou utilizadas.</w:t>
      </w: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>O CEDENTE declara possuir a titularidade dos dir</w:t>
      </w:r>
      <w:r w:rsidR="001D1CCE">
        <w:rPr>
          <w:rFonts w:eastAsia="Times New Roman" w:cs="Times New Roman"/>
          <w:lang w:eastAsia="pt-BR"/>
        </w:rPr>
        <w:t>eitos autorais sobre as</w:t>
      </w:r>
      <w:r w:rsidRPr="001D1CCE">
        <w:rPr>
          <w:rFonts w:eastAsia="Times New Roman" w:cs="Times New Roman"/>
          <w:lang w:eastAsia="pt-BR"/>
        </w:rPr>
        <w:t xml:space="preserve"> </w:t>
      </w:r>
      <w:r w:rsidR="001D1CCE" w:rsidRPr="001D1CCE">
        <w:rPr>
          <w:rFonts w:eastAsia="Times New Roman" w:cs="Times New Roman"/>
          <w:lang w:eastAsia="pt-BR"/>
        </w:rPr>
        <w:t>obra</w:t>
      </w:r>
      <w:r w:rsidR="001D1CCE">
        <w:rPr>
          <w:rFonts w:eastAsia="Times New Roman" w:cs="Times New Roman"/>
          <w:lang w:eastAsia="pt-BR"/>
        </w:rPr>
        <w:t>s</w:t>
      </w:r>
      <w:r w:rsidRPr="001D1CCE">
        <w:rPr>
          <w:rFonts w:eastAsia="Times New Roman" w:cs="Times New Roman"/>
          <w:lang w:eastAsia="pt-BR"/>
        </w:rPr>
        <w:t>, e assume total responsabilidade civil e penal quanto ao conteúdo, citações, referências e outros elementos que fazem parte da</w:t>
      </w:r>
      <w:r w:rsidR="001D1CCE">
        <w:rPr>
          <w:rFonts w:eastAsia="Times New Roman" w:cs="Times New Roman"/>
          <w:lang w:eastAsia="pt-BR"/>
        </w:rPr>
        <w:t>s</w:t>
      </w:r>
      <w:r w:rsidRPr="001D1CCE">
        <w:rPr>
          <w:rFonts w:eastAsia="Times New Roman" w:cs="Times New Roman"/>
          <w:lang w:eastAsia="pt-BR"/>
        </w:rPr>
        <w:t xml:space="preserve"> </w:t>
      </w:r>
      <w:r w:rsidR="001D1CCE" w:rsidRPr="001D1CCE">
        <w:rPr>
          <w:rFonts w:eastAsia="Times New Roman" w:cs="Times New Roman"/>
          <w:lang w:eastAsia="pt-BR"/>
        </w:rPr>
        <w:t>obra</w:t>
      </w:r>
      <w:r w:rsidR="001D1CCE">
        <w:rPr>
          <w:rFonts w:eastAsia="Times New Roman" w:cs="Times New Roman"/>
          <w:lang w:eastAsia="pt-BR"/>
        </w:rPr>
        <w:t>s</w:t>
      </w:r>
      <w:r w:rsidRPr="001D1CCE">
        <w:rPr>
          <w:rFonts w:eastAsia="Times New Roman" w:cs="Times New Roman"/>
          <w:lang w:eastAsia="pt-BR"/>
        </w:rPr>
        <w:t>. E está ciente de que todos que de alguma forma colaboraram com a elaboração da obra tiveram seus nomes devidamente citados e/ou referenciados.</w:t>
      </w: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 xml:space="preserve">Fica designado o foro da Justiça Federal, da Seção Judiciária do Distrito Federal, para dirimir quaisquer dúvidas relativas ao cumprimento deste instrumento, desde que não possam ser superadas pela mediação administrativa. </w:t>
      </w:r>
    </w:p>
    <w:p w:rsidR="0074286F" w:rsidRPr="001D1CCE" w:rsidRDefault="0074286F" w:rsidP="0074286F">
      <w:pPr>
        <w:spacing w:after="0" w:line="240" w:lineRule="auto"/>
        <w:ind w:firstLine="709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ind w:firstLine="709"/>
        <w:jc w:val="both"/>
        <w:rPr>
          <w:rFonts w:eastAsia="Times New Roman" w:cs="Times New Roman"/>
          <w:lang w:eastAsia="pt-BR"/>
        </w:rPr>
      </w:pPr>
    </w:p>
    <w:p w:rsidR="0074286F" w:rsidRPr="001D1CCE" w:rsidRDefault="0074286F" w:rsidP="001D1CCE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>__________________________       ______/______/______</w:t>
      </w:r>
    </w:p>
    <w:p w:rsidR="0074286F" w:rsidRPr="001D1CCE" w:rsidRDefault="0074286F" w:rsidP="001D1CCE">
      <w:pPr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 xml:space="preserve">Local </w:t>
      </w:r>
      <w:r w:rsidRPr="001D1CCE">
        <w:rPr>
          <w:rFonts w:eastAsia="Times New Roman" w:cs="Times New Roman"/>
          <w:lang w:eastAsia="pt-BR"/>
        </w:rPr>
        <w:tab/>
      </w:r>
      <w:r w:rsidRPr="001D1CCE">
        <w:rPr>
          <w:rFonts w:eastAsia="Times New Roman" w:cs="Times New Roman"/>
          <w:lang w:eastAsia="pt-BR"/>
        </w:rPr>
        <w:tab/>
        <w:t xml:space="preserve">                           Data</w:t>
      </w:r>
    </w:p>
    <w:p w:rsidR="0074286F" w:rsidRPr="001D1CCE" w:rsidRDefault="0074286F" w:rsidP="0074286F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74286F" w:rsidRPr="001D1CCE" w:rsidRDefault="0074286F" w:rsidP="0074286F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>____________________</w:t>
      </w:r>
      <w:r w:rsidR="001D1CCE">
        <w:rPr>
          <w:rFonts w:eastAsia="Times New Roman" w:cs="Times New Roman"/>
          <w:lang w:eastAsia="pt-BR"/>
        </w:rPr>
        <w:t>___________________</w:t>
      </w:r>
      <w:r w:rsidRPr="001D1CCE">
        <w:rPr>
          <w:rFonts w:eastAsia="Times New Roman" w:cs="Times New Roman"/>
          <w:lang w:eastAsia="pt-BR"/>
        </w:rPr>
        <w:t>______</w:t>
      </w:r>
    </w:p>
    <w:p w:rsidR="0074286F" w:rsidRPr="001D1CCE" w:rsidRDefault="0074286F" w:rsidP="0074286F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1D1CCE">
        <w:rPr>
          <w:rFonts w:eastAsia="Times New Roman" w:cs="Times New Roman"/>
          <w:lang w:eastAsia="pt-BR"/>
        </w:rPr>
        <w:t>Assinatura do(s) Cedente(s)</w:t>
      </w:r>
    </w:p>
    <w:p w:rsidR="00B93557" w:rsidRPr="001D1CCE" w:rsidRDefault="00B93557" w:rsidP="0074286F"/>
    <w:sectPr w:rsidR="00B93557" w:rsidRPr="001D1CCE" w:rsidSect="00742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91" w:rsidRDefault="00574491" w:rsidP="0074286F">
      <w:pPr>
        <w:spacing w:after="0" w:line="240" w:lineRule="auto"/>
      </w:pPr>
      <w:r>
        <w:separator/>
      </w:r>
    </w:p>
  </w:endnote>
  <w:endnote w:type="continuationSeparator" w:id="0">
    <w:p w:rsidR="00574491" w:rsidRDefault="00574491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B1" w:rsidRDefault="009249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B1" w:rsidRDefault="009249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B1" w:rsidRDefault="009249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91" w:rsidRDefault="00574491" w:rsidP="0074286F">
      <w:pPr>
        <w:spacing w:after="0" w:line="240" w:lineRule="auto"/>
      </w:pPr>
      <w:r>
        <w:separator/>
      </w:r>
    </w:p>
  </w:footnote>
  <w:footnote w:type="continuationSeparator" w:id="0">
    <w:p w:rsidR="00574491" w:rsidRDefault="00574491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B1" w:rsidRDefault="009249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9249B1" w:rsidP="001D1CCE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86F" w:rsidRDefault="007428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B1" w:rsidRDefault="009249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86F"/>
    <w:rsid w:val="000841AF"/>
    <w:rsid w:val="000A3250"/>
    <w:rsid w:val="000D3079"/>
    <w:rsid w:val="001438C8"/>
    <w:rsid w:val="00163A63"/>
    <w:rsid w:val="00194EA9"/>
    <w:rsid w:val="00196814"/>
    <w:rsid w:val="001A4262"/>
    <w:rsid w:val="001D1CCE"/>
    <w:rsid w:val="00205A64"/>
    <w:rsid w:val="0023259B"/>
    <w:rsid w:val="00275EE4"/>
    <w:rsid w:val="00284517"/>
    <w:rsid w:val="003074AE"/>
    <w:rsid w:val="003742F3"/>
    <w:rsid w:val="0039400F"/>
    <w:rsid w:val="003B14E1"/>
    <w:rsid w:val="0044069D"/>
    <w:rsid w:val="004D0E78"/>
    <w:rsid w:val="005002DB"/>
    <w:rsid w:val="00574491"/>
    <w:rsid w:val="00591879"/>
    <w:rsid w:val="007116F1"/>
    <w:rsid w:val="0074286F"/>
    <w:rsid w:val="00757288"/>
    <w:rsid w:val="00890BAE"/>
    <w:rsid w:val="008D46AE"/>
    <w:rsid w:val="009218E2"/>
    <w:rsid w:val="009249B1"/>
    <w:rsid w:val="00930432"/>
    <w:rsid w:val="009C3E48"/>
    <w:rsid w:val="00A0056E"/>
    <w:rsid w:val="00A105ED"/>
    <w:rsid w:val="00A54A4F"/>
    <w:rsid w:val="00A93C62"/>
    <w:rsid w:val="00AB1EB4"/>
    <w:rsid w:val="00B93557"/>
    <w:rsid w:val="00BD7819"/>
    <w:rsid w:val="00C2305A"/>
    <w:rsid w:val="00C3505A"/>
    <w:rsid w:val="00C70365"/>
    <w:rsid w:val="00C81508"/>
    <w:rsid w:val="00CC7080"/>
    <w:rsid w:val="00D52BD4"/>
    <w:rsid w:val="00DB0CC9"/>
    <w:rsid w:val="00E20806"/>
    <w:rsid w:val="00E95621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D7406"/>
  <w15:docId w15:val="{D77A2F24-5E36-432E-89DC-D16377B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86F"/>
  </w:style>
  <w:style w:type="paragraph" w:styleId="Rodap">
    <w:name w:val="footer"/>
    <w:basedOn w:val="Normal"/>
    <w:link w:val="RodapChar"/>
    <w:uiPriority w:val="99"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6</cp:revision>
  <dcterms:created xsi:type="dcterms:W3CDTF">2015-01-21T14:09:00Z</dcterms:created>
  <dcterms:modified xsi:type="dcterms:W3CDTF">2019-03-19T18:32:00Z</dcterms:modified>
</cp:coreProperties>
</file>