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B62D20" w14:textId="2F49647C" w:rsidR="00722E1B" w:rsidRPr="00A76DA2" w:rsidRDefault="001A0E9F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bookmarkStart w:id="0" w:name="_GoBack"/>
      <w:bookmarkEnd w:id="0"/>
      <w:r w:rsidRPr="00A76DA2">
        <w:rPr>
          <w:noProof/>
        </w:rPr>
        <w:drawing>
          <wp:anchor distT="0" distB="0" distL="114935" distR="114935" simplePos="0" relativeHeight="251657728" behindDoc="0" locked="0" layoutInCell="1" allowOverlap="1" wp14:anchorId="58208365" wp14:editId="66DC5F85">
            <wp:simplePos x="0" y="0"/>
            <wp:positionH relativeFrom="column">
              <wp:posOffset>-34290</wp:posOffset>
            </wp:positionH>
            <wp:positionV relativeFrom="paragraph">
              <wp:posOffset>6350</wp:posOffset>
            </wp:positionV>
            <wp:extent cx="873760" cy="48323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483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E1B" w:rsidRPr="00A76DA2">
        <w:rPr>
          <w:b/>
          <w:bCs/>
          <w:szCs w:val="24"/>
        </w:rPr>
        <w:t>ANEXO II</w:t>
      </w:r>
    </w:p>
    <w:p w14:paraId="09EDCE4A" w14:textId="77777777" w:rsidR="00722E1B" w:rsidRPr="00A76DA2" w:rsidRDefault="00722E1B">
      <w:pPr>
        <w:autoSpaceDE w:val="0"/>
        <w:ind w:right="36"/>
        <w:jc w:val="center"/>
        <w:rPr>
          <w:b/>
          <w:bCs/>
        </w:rPr>
      </w:pPr>
      <w:r w:rsidRPr="00A76DA2">
        <w:rPr>
          <w:b/>
          <w:bCs/>
        </w:rPr>
        <w:t>CONCURSO PÚBLICO – SEFIN</w:t>
      </w:r>
      <w:r w:rsidRPr="00A76DA2">
        <w:t>/</w:t>
      </w:r>
      <w:r w:rsidRPr="00A76DA2">
        <w:rPr>
          <w:b/>
          <w:bCs/>
        </w:rPr>
        <w:t>FORTALEZA-2008</w:t>
      </w:r>
    </w:p>
    <w:p w14:paraId="030FA010" w14:textId="77777777" w:rsidR="00722E1B" w:rsidRPr="00A76DA2" w:rsidRDefault="00722E1B">
      <w:pPr>
        <w:spacing w:before="60"/>
        <w:ind w:right="36"/>
        <w:jc w:val="center"/>
        <w:rPr>
          <w:b/>
          <w:bCs/>
        </w:rPr>
      </w:pPr>
      <w:r w:rsidRPr="00A76DA2">
        <w:rPr>
          <w:b/>
          <w:bCs/>
        </w:rPr>
        <w:t>RECURSO DA PROVA OBJETIVA</w:t>
      </w:r>
    </w:p>
    <w:p w14:paraId="097C3B9D" w14:textId="77777777" w:rsidR="00722E1B" w:rsidRPr="00A76DA2" w:rsidRDefault="00722E1B">
      <w:pPr>
        <w:spacing w:before="60"/>
        <w:ind w:right="36"/>
        <w:jc w:val="both"/>
        <w:rPr>
          <w:b/>
          <w:bCs/>
        </w:rPr>
      </w:pPr>
    </w:p>
    <w:p w14:paraId="7E07B98B" w14:textId="77777777" w:rsidR="00722E1B" w:rsidRPr="00A76DA2" w:rsidRDefault="00722E1B">
      <w:pPr>
        <w:spacing w:before="60" w:after="60"/>
        <w:ind w:right="36"/>
        <w:jc w:val="both"/>
        <w:rPr>
          <w:b/>
          <w:bCs/>
          <w:u w:val="single"/>
        </w:rPr>
      </w:pPr>
      <w:r w:rsidRPr="00A76DA2">
        <w:rPr>
          <w:b/>
          <w:bCs/>
          <w:u w:val="single"/>
        </w:rPr>
        <w:t>Orientações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"/>
        <w:gridCol w:w="668"/>
        <w:gridCol w:w="5670"/>
        <w:gridCol w:w="2058"/>
        <w:gridCol w:w="710"/>
        <w:gridCol w:w="40"/>
      </w:tblGrid>
      <w:tr w:rsidR="00722E1B" w:rsidRPr="00A76DA2" w14:paraId="47241705" w14:textId="77777777">
        <w:tc>
          <w:tcPr>
            <w:tcW w:w="325" w:type="dxa"/>
          </w:tcPr>
          <w:p w14:paraId="09661395" w14:textId="77777777" w:rsidR="00722E1B" w:rsidRPr="00A76DA2" w:rsidRDefault="00722E1B">
            <w:pPr>
              <w:snapToGrid w:val="0"/>
              <w:spacing w:before="60"/>
              <w:ind w:right="36"/>
              <w:jc w:val="both"/>
            </w:pPr>
            <w:r w:rsidRPr="00A76DA2">
              <w:t>1.</w:t>
            </w:r>
          </w:p>
        </w:tc>
        <w:tc>
          <w:tcPr>
            <w:tcW w:w="9106" w:type="dxa"/>
            <w:gridSpan w:val="4"/>
          </w:tcPr>
          <w:p w14:paraId="2C09FCB1" w14:textId="77777777" w:rsidR="00722E1B" w:rsidRPr="00A76DA2" w:rsidRDefault="00722E1B">
            <w:pPr>
              <w:snapToGrid w:val="0"/>
              <w:spacing w:before="60"/>
              <w:ind w:right="36"/>
              <w:jc w:val="both"/>
            </w:pPr>
            <w:r w:rsidRPr="00A76DA2">
              <w:t>Use folha separada para cada questão.</w:t>
            </w:r>
          </w:p>
        </w:tc>
        <w:tc>
          <w:tcPr>
            <w:tcW w:w="40" w:type="dxa"/>
          </w:tcPr>
          <w:p w14:paraId="162FE9AC" w14:textId="77777777" w:rsidR="00722E1B" w:rsidRPr="00A76DA2" w:rsidRDefault="00722E1B">
            <w:pPr>
              <w:snapToGrid w:val="0"/>
            </w:pPr>
          </w:p>
        </w:tc>
      </w:tr>
      <w:tr w:rsidR="00722E1B" w:rsidRPr="00A76DA2" w14:paraId="686D626B" w14:textId="77777777">
        <w:tc>
          <w:tcPr>
            <w:tcW w:w="325" w:type="dxa"/>
          </w:tcPr>
          <w:p w14:paraId="4E93E2BF" w14:textId="77777777" w:rsidR="00722E1B" w:rsidRPr="00A76DA2" w:rsidRDefault="00722E1B">
            <w:pPr>
              <w:snapToGrid w:val="0"/>
              <w:ind w:right="36"/>
              <w:jc w:val="both"/>
            </w:pPr>
            <w:r w:rsidRPr="00A76DA2">
              <w:t>2.</w:t>
            </w:r>
          </w:p>
        </w:tc>
        <w:tc>
          <w:tcPr>
            <w:tcW w:w="9106" w:type="dxa"/>
            <w:gridSpan w:val="4"/>
          </w:tcPr>
          <w:p w14:paraId="1A6EA19D" w14:textId="77777777" w:rsidR="00722E1B" w:rsidRPr="00A76DA2" w:rsidRDefault="00722E1B">
            <w:pPr>
              <w:snapToGrid w:val="0"/>
              <w:ind w:right="36"/>
              <w:jc w:val="both"/>
            </w:pPr>
            <w:r w:rsidRPr="00A76DA2">
              <w:t>Não assine, nem coloque identificação em parte alguma de seu recurso.</w:t>
            </w:r>
          </w:p>
        </w:tc>
        <w:tc>
          <w:tcPr>
            <w:tcW w:w="40" w:type="dxa"/>
          </w:tcPr>
          <w:p w14:paraId="213AD0EA" w14:textId="77777777" w:rsidR="00722E1B" w:rsidRPr="00A76DA2" w:rsidRDefault="00722E1B">
            <w:pPr>
              <w:snapToGrid w:val="0"/>
            </w:pPr>
          </w:p>
        </w:tc>
      </w:tr>
      <w:tr w:rsidR="00722E1B" w:rsidRPr="00A76DA2" w14:paraId="1CF0A691" w14:textId="77777777">
        <w:tc>
          <w:tcPr>
            <w:tcW w:w="325" w:type="dxa"/>
          </w:tcPr>
          <w:p w14:paraId="476592AA" w14:textId="77777777" w:rsidR="00722E1B" w:rsidRPr="00A76DA2" w:rsidRDefault="00722E1B">
            <w:pPr>
              <w:snapToGrid w:val="0"/>
              <w:ind w:right="36"/>
              <w:jc w:val="both"/>
            </w:pPr>
            <w:r w:rsidRPr="00A76DA2">
              <w:t>3.</w:t>
            </w:r>
          </w:p>
        </w:tc>
        <w:tc>
          <w:tcPr>
            <w:tcW w:w="9106" w:type="dxa"/>
            <w:gridSpan w:val="4"/>
          </w:tcPr>
          <w:p w14:paraId="1EB85DE6" w14:textId="77777777" w:rsidR="00722E1B" w:rsidRPr="00A76DA2" w:rsidRDefault="00722E1B">
            <w:pPr>
              <w:snapToGrid w:val="0"/>
              <w:ind w:right="36"/>
              <w:jc w:val="both"/>
            </w:pPr>
            <w:r w:rsidRPr="00A76DA2">
              <w:t>Anulada uma questão, os pontos a ela correspondentes serão atribuídos a todos os candidatos, independentemente de terem recorrido.</w:t>
            </w:r>
          </w:p>
        </w:tc>
        <w:tc>
          <w:tcPr>
            <w:tcW w:w="40" w:type="dxa"/>
          </w:tcPr>
          <w:p w14:paraId="21F707BD" w14:textId="77777777" w:rsidR="00722E1B" w:rsidRPr="00A76DA2" w:rsidRDefault="00722E1B">
            <w:pPr>
              <w:snapToGrid w:val="0"/>
            </w:pPr>
          </w:p>
        </w:tc>
      </w:tr>
      <w:tr w:rsidR="00722E1B" w:rsidRPr="00A76DA2" w14:paraId="70B07CCD" w14:textId="77777777">
        <w:tc>
          <w:tcPr>
            <w:tcW w:w="325" w:type="dxa"/>
          </w:tcPr>
          <w:p w14:paraId="5732D866" w14:textId="77777777" w:rsidR="00722E1B" w:rsidRPr="00A76DA2" w:rsidRDefault="00722E1B">
            <w:pPr>
              <w:snapToGrid w:val="0"/>
              <w:ind w:right="36"/>
              <w:jc w:val="both"/>
            </w:pPr>
            <w:r w:rsidRPr="00A76DA2">
              <w:t>4.</w:t>
            </w:r>
          </w:p>
        </w:tc>
        <w:tc>
          <w:tcPr>
            <w:tcW w:w="9106" w:type="dxa"/>
            <w:gridSpan w:val="4"/>
          </w:tcPr>
          <w:p w14:paraId="54A4A515" w14:textId="77777777" w:rsidR="00722E1B" w:rsidRPr="00A76DA2" w:rsidRDefault="00722E1B">
            <w:pPr>
              <w:snapToGrid w:val="0"/>
              <w:ind w:right="36"/>
              <w:jc w:val="both"/>
            </w:pPr>
            <w:r w:rsidRPr="00A76DA2">
              <w:t>O Resultado do julgamento dos recursos será publicado no Diário Oficial do Município, coletivamente.</w:t>
            </w:r>
          </w:p>
        </w:tc>
        <w:tc>
          <w:tcPr>
            <w:tcW w:w="40" w:type="dxa"/>
          </w:tcPr>
          <w:p w14:paraId="4B5E0346" w14:textId="77777777" w:rsidR="00722E1B" w:rsidRPr="00A76DA2" w:rsidRDefault="00722E1B">
            <w:pPr>
              <w:snapToGrid w:val="0"/>
            </w:pPr>
          </w:p>
        </w:tc>
      </w:tr>
      <w:tr w:rsidR="00722E1B" w:rsidRPr="00A76DA2" w14:paraId="05BF4D9E" w14:textId="77777777">
        <w:tc>
          <w:tcPr>
            <w:tcW w:w="325" w:type="dxa"/>
          </w:tcPr>
          <w:p w14:paraId="3DB0C5A6" w14:textId="77777777" w:rsidR="00722E1B" w:rsidRPr="00A76DA2" w:rsidRDefault="00722E1B">
            <w:pPr>
              <w:snapToGrid w:val="0"/>
              <w:ind w:right="36"/>
              <w:jc w:val="both"/>
            </w:pPr>
          </w:p>
        </w:tc>
        <w:tc>
          <w:tcPr>
            <w:tcW w:w="9106" w:type="dxa"/>
            <w:gridSpan w:val="4"/>
          </w:tcPr>
          <w:p w14:paraId="419B50D7" w14:textId="77777777" w:rsidR="00722E1B" w:rsidRPr="00A76DA2" w:rsidRDefault="00722E1B">
            <w:pPr>
              <w:snapToGrid w:val="0"/>
              <w:ind w:right="36"/>
              <w:jc w:val="both"/>
            </w:pPr>
          </w:p>
        </w:tc>
        <w:tc>
          <w:tcPr>
            <w:tcW w:w="40" w:type="dxa"/>
          </w:tcPr>
          <w:p w14:paraId="7E791248" w14:textId="77777777" w:rsidR="00722E1B" w:rsidRPr="00A76DA2" w:rsidRDefault="00722E1B">
            <w:pPr>
              <w:snapToGrid w:val="0"/>
            </w:pPr>
          </w:p>
        </w:tc>
      </w:tr>
      <w:tr w:rsidR="00722E1B" w:rsidRPr="00A76DA2" w14:paraId="123B5AD3" w14:textId="77777777">
        <w:tc>
          <w:tcPr>
            <w:tcW w:w="9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6AD0" w14:textId="77777777" w:rsidR="00722E1B" w:rsidRPr="00A76DA2" w:rsidRDefault="00722E1B">
            <w:pPr>
              <w:snapToGrid w:val="0"/>
              <w:spacing w:before="60" w:after="60"/>
              <w:ind w:right="36"/>
              <w:jc w:val="both"/>
              <w:rPr>
                <w:b/>
              </w:rPr>
            </w:pPr>
            <w:r w:rsidRPr="00A76DA2">
              <w:t xml:space="preserve"> Cargo: </w:t>
            </w:r>
          </w:p>
        </w:tc>
      </w:tr>
      <w:tr w:rsidR="00722E1B" w:rsidRPr="00A76DA2" w14:paraId="54B9CACD" w14:textId="77777777">
        <w:tc>
          <w:tcPr>
            <w:tcW w:w="947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0A17F90B" w14:textId="77777777" w:rsidR="00722E1B" w:rsidRPr="00A76DA2" w:rsidRDefault="00722E1B">
            <w:pPr>
              <w:snapToGrid w:val="0"/>
              <w:spacing w:before="60" w:after="60"/>
              <w:ind w:right="36"/>
              <w:jc w:val="both"/>
            </w:pPr>
            <w:r w:rsidRPr="00A76DA2">
              <w:t xml:space="preserve"> Especialização (se Analista): </w:t>
            </w:r>
          </w:p>
        </w:tc>
      </w:tr>
      <w:tr w:rsidR="00722E1B" w:rsidRPr="00A76DA2" w14:paraId="74AC289B" w14:textId="7777777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14:paraId="76A5EFF6" w14:textId="77777777" w:rsidR="00722E1B" w:rsidRPr="00A76DA2" w:rsidRDefault="00722E1B">
            <w:pPr>
              <w:snapToGrid w:val="0"/>
              <w:spacing w:before="60" w:after="60"/>
              <w:ind w:right="36"/>
              <w:jc w:val="both"/>
            </w:pPr>
            <w:r w:rsidRPr="00A76DA2">
              <w:t xml:space="preserve"> Disciplina:</w:t>
            </w:r>
          </w:p>
        </w:tc>
        <w:tc>
          <w:tcPr>
            <w:tcW w:w="5670" w:type="dxa"/>
            <w:tcBorders>
              <w:top w:val="single" w:sz="4" w:space="0" w:color="000000"/>
            </w:tcBorders>
          </w:tcPr>
          <w:p w14:paraId="56F3BA3C" w14:textId="77777777" w:rsidR="00722E1B" w:rsidRPr="00A76DA2" w:rsidRDefault="00722E1B">
            <w:pPr>
              <w:snapToGrid w:val="0"/>
              <w:spacing w:before="60" w:after="60"/>
              <w:ind w:right="36"/>
              <w:jc w:val="both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C7207" w14:textId="77777777" w:rsidR="00722E1B" w:rsidRPr="00A76DA2" w:rsidRDefault="00722E1B">
            <w:pPr>
              <w:snapToGrid w:val="0"/>
              <w:ind w:right="36"/>
              <w:jc w:val="both"/>
            </w:pPr>
            <w:r w:rsidRPr="00A76DA2">
              <w:t>N. da questão recorrida: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5567" w14:textId="77777777" w:rsidR="00722E1B" w:rsidRPr="00A76DA2" w:rsidRDefault="00722E1B">
            <w:pPr>
              <w:snapToGrid w:val="0"/>
              <w:spacing w:before="60" w:after="60"/>
              <w:ind w:right="36"/>
              <w:jc w:val="both"/>
            </w:pPr>
          </w:p>
        </w:tc>
      </w:tr>
      <w:tr w:rsidR="00722E1B" w:rsidRPr="00A76DA2" w14:paraId="11D9CC2B" w14:textId="77777777"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0B9EBA7F" w14:textId="77777777" w:rsidR="00722E1B" w:rsidRPr="00A76DA2" w:rsidRDefault="00722E1B">
            <w:pPr>
              <w:snapToGrid w:val="0"/>
              <w:spacing w:before="60" w:after="60"/>
              <w:ind w:right="36"/>
              <w:jc w:val="both"/>
            </w:pPr>
          </w:p>
        </w:tc>
        <w:tc>
          <w:tcPr>
            <w:tcW w:w="5670" w:type="dxa"/>
          </w:tcPr>
          <w:p w14:paraId="63655B19" w14:textId="77777777" w:rsidR="00722E1B" w:rsidRPr="00A76DA2" w:rsidRDefault="00722E1B">
            <w:pPr>
              <w:snapToGrid w:val="0"/>
              <w:spacing w:before="60" w:after="60"/>
              <w:ind w:right="36"/>
              <w:jc w:val="both"/>
            </w:pPr>
          </w:p>
        </w:tc>
        <w:tc>
          <w:tcPr>
            <w:tcW w:w="2058" w:type="dxa"/>
            <w:tcBorders>
              <w:left w:val="single" w:sz="4" w:space="0" w:color="000000"/>
            </w:tcBorders>
          </w:tcPr>
          <w:p w14:paraId="4264BA6E" w14:textId="77777777" w:rsidR="00722E1B" w:rsidRPr="00A76DA2" w:rsidRDefault="00722E1B">
            <w:pPr>
              <w:snapToGrid w:val="0"/>
              <w:ind w:right="36"/>
              <w:jc w:val="both"/>
            </w:pPr>
            <w:r w:rsidRPr="00A76DA2">
              <w:t>Prova de Gabarito n.</w:t>
            </w:r>
          </w:p>
        </w:tc>
        <w:tc>
          <w:tcPr>
            <w:tcW w:w="7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D50DA77" w14:textId="77777777" w:rsidR="00722E1B" w:rsidRPr="00A76DA2" w:rsidRDefault="00722E1B">
            <w:pPr>
              <w:snapToGrid w:val="0"/>
              <w:spacing w:before="60" w:after="60"/>
              <w:ind w:right="36"/>
              <w:jc w:val="both"/>
            </w:pPr>
          </w:p>
        </w:tc>
      </w:tr>
      <w:tr w:rsidR="00722E1B" w:rsidRPr="00A76DA2" w14:paraId="3ECA54E9" w14:textId="77777777">
        <w:trPr>
          <w:trHeight w:val="1701"/>
        </w:trPr>
        <w:tc>
          <w:tcPr>
            <w:tcW w:w="9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454A" w14:textId="77777777" w:rsidR="00722E1B" w:rsidRPr="00A76DA2" w:rsidRDefault="00722E1B">
            <w:pPr>
              <w:snapToGrid w:val="0"/>
              <w:spacing w:before="60"/>
              <w:ind w:right="36"/>
              <w:jc w:val="both"/>
            </w:pPr>
            <w:r w:rsidRPr="00A76DA2">
              <w:t xml:space="preserve"> Fundamentação do recurso:</w:t>
            </w:r>
          </w:p>
          <w:p w14:paraId="4CC12683" w14:textId="77777777" w:rsidR="00722E1B" w:rsidRPr="00A76DA2" w:rsidRDefault="00722E1B">
            <w:pPr>
              <w:ind w:right="36"/>
              <w:jc w:val="both"/>
            </w:pPr>
          </w:p>
          <w:p w14:paraId="28EF4888" w14:textId="77777777" w:rsidR="00722E1B" w:rsidRPr="00A76DA2" w:rsidRDefault="00722E1B">
            <w:pPr>
              <w:ind w:right="36"/>
              <w:jc w:val="both"/>
            </w:pPr>
          </w:p>
          <w:p w14:paraId="7EBE542E" w14:textId="77777777" w:rsidR="00722E1B" w:rsidRPr="00A76DA2" w:rsidRDefault="00722E1B">
            <w:pPr>
              <w:ind w:right="36"/>
              <w:jc w:val="both"/>
            </w:pPr>
          </w:p>
          <w:p w14:paraId="66B0738D" w14:textId="77777777" w:rsidR="00722E1B" w:rsidRPr="00A76DA2" w:rsidRDefault="00722E1B">
            <w:pPr>
              <w:ind w:right="36"/>
              <w:jc w:val="both"/>
            </w:pPr>
          </w:p>
          <w:p w14:paraId="1A4DD865" w14:textId="77777777" w:rsidR="00722E1B" w:rsidRPr="00A76DA2" w:rsidRDefault="00722E1B">
            <w:pPr>
              <w:ind w:right="36"/>
              <w:jc w:val="both"/>
            </w:pPr>
          </w:p>
          <w:p w14:paraId="37734AF2" w14:textId="77777777" w:rsidR="00722E1B" w:rsidRPr="00A76DA2" w:rsidRDefault="00722E1B">
            <w:pPr>
              <w:ind w:right="36"/>
              <w:jc w:val="both"/>
            </w:pPr>
          </w:p>
          <w:p w14:paraId="5D0EFEDA" w14:textId="77777777" w:rsidR="00722E1B" w:rsidRPr="00A76DA2" w:rsidRDefault="00722E1B">
            <w:pPr>
              <w:ind w:right="36"/>
              <w:jc w:val="both"/>
            </w:pPr>
          </w:p>
          <w:p w14:paraId="2353E257" w14:textId="77777777" w:rsidR="00722E1B" w:rsidRPr="00A76DA2" w:rsidRDefault="00722E1B">
            <w:pPr>
              <w:ind w:right="36"/>
              <w:jc w:val="both"/>
            </w:pPr>
          </w:p>
          <w:p w14:paraId="641EE1B8" w14:textId="77777777" w:rsidR="00722E1B" w:rsidRPr="00A76DA2" w:rsidRDefault="00722E1B">
            <w:pPr>
              <w:ind w:right="36"/>
              <w:jc w:val="both"/>
            </w:pPr>
          </w:p>
          <w:p w14:paraId="0FC63FF1" w14:textId="77777777" w:rsidR="00722E1B" w:rsidRPr="00A76DA2" w:rsidRDefault="00722E1B">
            <w:pPr>
              <w:ind w:right="36"/>
              <w:jc w:val="both"/>
            </w:pPr>
          </w:p>
          <w:p w14:paraId="438FA9D6" w14:textId="77777777" w:rsidR="00722E1B" w:rsidRPr="00A76DA2" w:rsidRDefault="00722E1B">
            <w:pPr>
              <w:ind w:right="36"/>
              <w:jc w:val="both"/>
            </w:pPr>
          </w:p>
          <w:p w14:paraId="797353CD" w14:textId="77777777" w:rsidR="00722E1B" w:rsidRPr="00A76DA2" w:rsidRDefault="00722E1B">
            <w:pPr>
              <w:ind w:right="36"/>
              <w:jc w:val="both"/>
            </w:pPr>
          </w:p>
          <w:p w14:paraId="5862D03D" w14:textId="77777777" w:rsidR="00722E1B" w:rsidRPr="00A76DA2" w:rsidRDefault="00722E1B">
            <w:pPr>
              <w:ind w:right="36"/>
              <w:jc w:val="both"/>
            </w:pPr>
          </w:p>
          <w:p w14:paraId="61DB9C3C" w14:textId="77777777" w:rsidR="00722E1B" w:rsidRPr="00A76DA2" w:rsidRDefault="00722E1B">
            <w:pPr>
              <w:ind w:right="36"/>
              <w:jc w:val="both"/>
            </w:pPr>
          </w:p>
          <w:p w14:paraId="41058F1A" w14:textId="77777777" w:rsidR="00722E1B" w:rsidRPr="00A76DA2" w:rsidRDefault="00722E1B">
            <w:pPr>
              <w:ind w:right="36"/>
              <w:jc w:val="both"/>
            </w:pPr>
          </w:p>
          <w:p w14:paraId="0D4FA21A" w14:textId="77777777" w:rsidR="00722E1B" w:rsidRPr="00A76DA2" w:rsidRDefault="00722E1B">
            <w:pPr>
              <w:ind w:right="36"/>
              <w:jc w:val="both"/>
            </w:pPr>
          </w:p>
          <w:p w14:paraId="430A8820" w14:textId="77777777" w:rsidR="00722E1B" w:rsidRPr="00A76DA2" w:rsidRDefault="00722E1B">
            <w:pPr>
              <w:ind w:right="36"/>
              <w:jc w:val="both"/>
            </w:pPr>
          </w:p>
          <w:p w14:paraId="061514D0" w14:textId="77777777" w:rsidR="00722E1B" w:rsidRPr="00A76DA2" w:rsidRDefault="00722E1B">
            <w:pPr>
              <w:ind w:right="36"/>
              <w:jc w:val="both"/>
            </w:pPr>
          </w:p>
          <w:p w14:paraId="71CC133A" w14:textId="77777777" w:rsidR="00722E1B" w:rsidRPr="00A76DA2" w:rsidRDefault="00722E1B">
            <w:pPr>
              <w:ind w:right="36"/>
              <w:jc w:val="both"/>
            </w:pPr>
          </w:p>
          <w:p w14:paraId="3D0A8398" w14:textId="77777777" w:rsidR="00722E1B" w:rsidRPr="00A76DA2" w:rsidRDefault="00722E1B">
            <w:pPr>
              <w:ind w:right="36"/>
              <w:jc w:val="both"/>
            </w:pPr>
          </w:p>
          <w:p w14:paraId="57672ADF" w14:textId="77777777" w:rsidR="00722E1B" w:rsidRPr="00A76DA2" w:rsidRDefault="00722E1B">
            <w:pPr>
              <w:ind w:right="36"/>
              <w:jc w:val="both"/>
            </w:pPr>
          </w:p>
          <w:p w14:paraId="2BE47FE2" w14:textId="77777777" w:rsidR="00722E1B" w:rsidRPr="00A76DA2" w:rsidRDefault="00722E1B">
            <w:pPr>
              <w:ind w:right="36"/>
              <w:jc w:val="both"/>
            </w:pPr>
          </w:p>
          <w:p w14:paraId="780AD6E4" w14:textId="77777777" w:rsidR="00722E1B" w:rsidRPr="00A76DA2" w:rsidRDefault="00722E1B">
            <w:pPr>
              <w:ind w:right="36"/>
              <w:jc w:val="both"/>
            </w:pPr>
          </w:p>
          <w:p w14:paraId="52E2E835" w14:textId="77777777" w:rsidR="00722E1B" w:rsidRPr="00A76DA2" w:rsidRDefault="00722E1B">
            <w:pPr>
              <w:ind w:right="36"/>
              <w:jc w:val="both"/>
            </w:pPr>
          </w:p>
          <w:p w14:paraId="65F30B00" w14:textId="77777777" w:rsidR="00722E1B" w:rsidRPr="00A76DA2" w:rsidRDefault="00722E1B">
            <w:pPr>
              <w:ind w:right="36"/>
              <w:jc w:val="both"/>
            </w:pPr>
          </w:p>
          <w:p w14:paraId="37F9DF5C" w14:textId="77777777" w:rsidR="00722E1B" w:rsidRPr="00A76DA2" w:rsidRDefault="00722E1B">
            <w:pPr>
              <w:ind w:right="36"/>
              <w:jc w:val="both"/>
            </w:pPr>
          </w:p>
          <w:p w14:paraId="07FA9688" w14:textId="77777777" w:rsidR="00722E1B" w:rsidRPr="00A76DA2" w:rsidRDefault="00722E1B">
            <w:pPr>
              <w:ind w:right="36"/>
              <w:jc w:val="both"/>
            </w:pPr>
          </w:p>
          <w:p w14:paraId="336D852C" w14:textId="77777777" w:rsidR="00722E1B" w:rsidRPr="00A76DA2" w:rsidRDefault="00722E1B">
            <w:pPr>
              <w:ind w:right="36"/>
              <w:jc w:val="both"/>
            </w:pPr>
          </w:p>
          <w:p w14:paraId="0B9AB172" w14:textId="77777777" w:rsidR="00722E1B" w:rsidRPr="00A76DA2" w:rsidRDefault="00722E1B">
            <w:pPr>
              <w:ind w:right="36"/>
              <w:jc w:val="both"/>
            </w:pPr>
          </w:p>
          <w:p w14:paraId="48960854" w14:textId="77777777" w:rsidR="00722E1B" w:rsidRPr="00A76DA2" w:rsidRDefault="00722E1B">
            <w:pPr>
              <w:ind w:right="36"/>
              <w:jc w:val="both"/>
            </w:pPr>
          </w:p>
        </w:tc>
      </w:tr>
      <w:tr w:rsidR="00722E1B" w:rsidRPr="00A76DA2" w14:paraId="3C1D46C7" w14:textId="77777777">
        <w:trPr>
          <w:trHeight w:val="591"/>
        </w:trPr>
        <w:tc>
          <w:tcPr>
            <w:tcW w:w="947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32832AD" w14:textId="77777777" w:rsidR="00722E1B" w:rsidRPr="00A76DA2" w:rsidRDefault="00722E1B">
            <w:pPr>
              <w:snapToGrid w:val="0"/>
              <w:spacing w:before="40"/>
              <w:ind w:right="36"/>
              <w:jc w:val="both"/>
            </w:pPr>
            <w:r w:rsidRPr="00A76DA2">
              <w:t>Fonte(s) que embasam a argumentação do candidato:</w:t>
            </w:r>
          </w:p>
          <w:p w14:paraId="682D145A" w14:textId="77777777" w:rsidR="00722E1B" w:rsidRPr="00A76DA2" w:rsidRDefault="00722E1B">
            <w:pPr>
              <w:ind w:right="36"/>
              <w:jc w:val="both"/>
            </w:pPr>
          </w:p>
          <w:p w14:paraId="2472A421" w14:textId="77777777" w:rsidR="00722E1B" w:rsidRPr="00A76DA2" w:rsidRDefault="00722E1B">
            <w:pPr>
              <w:ind w:right="36"/>
              <w:jc w:val="both"/>
            </w:pPr>
          </w:p>
          <w:p w14:paraId="5D0F3AE3" w14:textId="77777777" w:rsidR="00722E1B" w:rsidRPr="00A76DA2" w:rsidRDefault="00722E1B">
            <w:pPr>
              <w:ind w:right="36"/>
              <w:jc w:val="both"/>
            </w:pPr>
          </w:p>
          <w:p w14:paraId="2C52F972" w14:textId="77777777" w:rsidR="00722E1B" w:rsidRPr="00A76DA2" w:rsidRDefault="00722E1B">
            <w:pPr>
              <w:ind w:right="36"/>
              <w:jc w:val="both"/>
            </w:pPr>
          </w:p>
          <w:p w14:paraId="0638623C" w14:textId="77777777" w:rsidR="00722E1B" w:rsidRPr="00A76DA2" w:rsidRDefault="00722E1B">
            <w:pPr>
              <w:ind w:right="36"/>
              <w:jc w:val="both"/>
            </w:pPr>
          </w:p>
        </w:tc>
      </w:tr>
    </w:tbl>
    <w:p w14:paraId="4A3115DC" w14:textId="77777777" w:rsidR="00722E1B" w:rsidRPr="00A76DA2" w:rsidRDefault="00722E1B">
      <w:pPr>
        <w:ind w:right="36"/>
        <w:jc w:val="both"/>
      </w:pPr>
    </w:p>
    <w:sectPr w:rsidR="00722E1B" w:rsidRPr="00A76DA2" w:rsidSect="00331E42">
      <w:footnotePr>
        <w:pos w:val="beneathText"/>
      </w:footnotePr>
      <w:pgSz w:w="11905" w:h="16837"/>
      <w:pgMar w:top="567" w:right="850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1C0A6AA6"/>
    <w:multiLevelType w:val="hybridMultilevel"/>
    <w:tmpl w:val="48A8E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2055D"/>
    <w:multiLevelType w:val="hybridMultilevel"/>
    <w:tmpl w:val="895AA8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1B"/>
    <w:rsid w:val="000115C0"/>
    <w:rsid w:val="00030DC5"/>
    <w:rsid w:val="00083DCC"/>
    <w:rsid w:val="001A0E9F"/>
    <w:rsid w:val="00331E42"/>
    <w:rsid w:val="00371414"/>
    <w:rsid w:val="003C0D1F"/>
    <w:rsid w:val="00481A3F"/>
    <w:rsid w:val="004D0B5F"/>
    <w:rsid w:val="004F7FBB"/>
    <w:rsid w:val="00597850"/>
    <w:rsid w:val="00634B58"/>
    <w:rsid w:val="00661D68"/>
    <w:rsid w:val="006A1C10"/>
    <w:rsid w:val="006B6FE6"/>
    <w:rsid w:val="00722E1B"/>
    <w:rsid w:val="007D48BC"/>
    <w:rsid w:val="00863747"/>
    <w:rsid w:val="00867850"/>
    <w:rsid w:val="00882FB6"/>
    <w:rsid w:val="00893DF1"/>
    <w:rsid w:val="008D743E"/>
    <w:rsid w:val="00A30019"/>
    <w:rsid w:val="00A43124"/>
    <w:rsid w:val="00A76DA2"/>
    <w:rsid w:val="00AF2BC9"/>
    <w:rsid w:val="00BA38D0"/>
    <w:rsid w:val="00CB2698"/>
    <w:rsid w:val="00CB5C51"/>
    <w:rsid w:val="00D44C45"/>
    <w:rsid w:val="00D9376A"/>
    <w:rsid w:val="00DA06C3"/>
    <w:rsid w:val="00E254FB"/>
    <w:rsid w:val="00E60266"/>
    <w:rsid w:val="00EC00FC"/>
    <w:rsid w:val="00F37B16"/>
    <w:rsid w:val="00F8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72B6"/>
  <w15:chartTrackingRefBased/>
  <w15:docId w15:val="{4338CB6F-8DF8-4F43-92AB-87EF13C7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ind w:right="-42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outlineLvl w:val="1"/>
    </w:pPr>
    <w:rPr>
      <w:rFonts w:ascii="Arial" w:hAnsi="Arial" w:cs="Arial"/>
      <w:b/>
      <w:bCs/>
      <w:color w:val="008000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rFonts w:ascii="Arial" w:hAnsi="Arial" w:cs="Arial"/>
      <w:b/>
      <w:bCs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outlineLvl w:val="3"/>
    </w:pPr>
    <w:rPr>
      <w:rFonts w:ascii="Arial" w:hAnsi="Arial" w:cs="Arial"/>
      <w:b/>
      <w:bCs/>
      <w:sz w:val="32"/>
      <w:szCs w:val="32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jc w:val="center"/>
      <w:outlineLvl w:val="5"/>
    </w:pPr>
    <w:rPr>
      <w:rFonts w:ascii="Arial" w:hAnsi="Arial" w:cs="Arial"/>
      <w:sz w:val="28"/>
      <w:szCs w:val="28"/>
    </w:rPr>
  </w:style>
  <w:style w:type="paragraph" w:styleId="Ttulo7">
    <w:name w:val="heading 7"/>
    <w:basedOn w:val="Normal"/>
    <w:next w:val="Normal"/>
    <w:qFormat/>
    <w:pPr>
      <w:keepNext/>
      <w:tabs>
        <w:tab w:val="num" w:pos="0"/>
      </w:tabs>
      <w:outlineLvl w:val="6"/>
    </w:pPr>
    <w:rPr>
      <w:rFonts w:ascii="Arial" w:hAnsi="Arial" w:cs="Arial"/>
      <w:b/>
      <w:bCs/>
      <w:color w:val="000000"/>
    </w:rPr>
  </w:style>
  <w:style w:type="paragraph" w:styleId="Ttulo8">
    <w:name w:val="heading 8"/>
    <w:basedOn w:val="Normal"/>
    <w:next w:val="Normal"/>
    <w:qFormat/>
    <w:pPr>
      <w:keepNext/>
      <w:tabs>
        <w:tab w:val="num" w:pos="0"/>
      </w:tabs>
      <w:outlineLvl w:val="7"/>
    </w:pPr>
    <w:rPr>
      <w:rFonts w:ascii="Arial" w:hAnsi="Arial" w:cs="Arial"/>
      <w:b/>
      <w:bCs/>
      <w:color w:val="000000"/>
      <w:sz w:val="24"/>
      <w:szCs w:val="24"/>
      <w:u w:val="single"/>
    </w:rPr>
  </w:style>
  <w:style w:type="paragraph" w:styleId="Ttulo9">
    <w:name w:val="heading 9"/>
    <w:basedOn w:val="Normal"/>
    <w:next w:val="Normal"/>
    <w:qFormat/>
    <w:pPr>
      <w:keepNext/>
      <w:tabs>
        <w:tab w:val="num" w:pos="0"/>
      </w:tabs>
      <w:outlineLvl w:val="8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Arial" w:hAnsi="Arial" w:cs="Arial"/>
      <w:b w:val="0"/>
      <w:bCs w:val="0"/>
      <w:i w:val="0"/>
      <w:iCs w:val="0"/>
      <w:color w:val="000000"/>
      <w:sz w:val="20"/>
      <w:szCs w:val="20"/>
      <w:u w:val="none"/>
    </w:rPr>
  </w:style>
  <w:style w:type="character" w:customStyle="1" w:styleId="WW8Num5z0">
    <w:name w:val="WW8Num5z0"/>
    <w:rPr>
      <w:b/>
      <w:bCs/>
    </w:rPr>
  </w:style>
  <w:style w:type="character" w:customStyle="1" w:styleId="WW8Num7z0">
    <w:name w:val="WW8Num7z0"/>
    <w:rPr>
      <w:b/>
      <w:bCs/>
    </w:rPr>
  </w:style>
  <w:style w:type="character" w:customStyle="1" w:styleId="WW8Num9z0">
    <w:name w:val="WW8Num9z0"/>
    <w:rPr>
      <w:rFonts w:ascii="Arial" w:hAnsi="Arial" w:cs="Arial"/>
      <w:b w:val="0"/>
      <w:bCs w:val="0"/>
      <w:i w:val="0"/>
      <w:iCs w:val="0"/>
      <w:color w:val="000000"/>
      <w:sz w:val="20"/>
      <w:szCs w:val="20"/>
    </w:rPr>
  </w:style>
  <w:style w:type="character" w:customStyle="1" w:styleId="WW8Num10z0">
    <w:name w:val="WW8Num10z0"/>
    <w:rPr>
      <w:b/>
      <w:bCs/>
    </w:rPr>
  </w:style>
  <w:style w:type="character" w:customStyle="1" w:styleId="WW8Num11z0">
    <w:name w:val="WW8Num11z0"/>
    <w:rPr>
      <w:b/>
      <w:bCs/>
      <w:sz w:val="20"/>
      <w:szCs w:val="20"/>
    </w:rPr>
  </w:style>
  <w:style w:type="character" w:customStyle="1" w:styleId="WW8Num12z0">
    <w:name w:val="WW8Num12z0"/>
    <w:rPr>
      <w:sz w:val="20"/>
      <w:szCs w:val="20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b/>
      <w:bCs/>
    </w:rPr>
  </w:style>
  <w:style w:type="character" w:customStyle="1" w:styleId="WW8Num15z0">
    <w:name w:val="WW8Num15z0"/>
    <w:rPr>
      <w:b/>
      <w:bCs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8z0">
    <w:name w:val="WW8Num18z0"/>
    <w:rPr>
      <w:rFonts w:ascii="Arial" w:hAnsi="Arial" w:cs="Arial"/>
      <w:b w:val="0"/>
      <w:bCs w:val="0"/>
      <w:i w:val="0"/>
      <w:iCs w:val="0"/>
      <w:color w:val="000000"/>
      <w:sz w:val="20"/>
      <w:szCs w:val="20"/>
      <w:u w:val="none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b/>
      <w:bCs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b/>
      <w:bCs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30z0">
    <w:name w:val="WW8Num30z0"/>
    <w:rPr>
      <w:b/>
      <w:bCs/>
    </w:rPr>
  </w:style>
  <w:style w:type="character" w:customStyle="1" w:styleId="WW8Num32z0">
    <w:name w:val="WW8Num32z0"/>
    <w:rPr>
      <w:rFonts w:ascii="Arial" w:hAnsi="Arial" w:cs="Arial"/>
      <w:b w:val="0"/>
      <w:bCs w:val="0"/>
      <w:i w:val="0"/>
      <w:iCs w:val="0"/>
      <w:color w:val="000000"/>
      <w:sz w:val="20"/>
      <w:szCs w:val="20"/>
    </w:rPr>
  </w:style>
  <w:style w:type="character" w:customStyle="1" w:styleId="WW8Num33z0">
    <w:name w:val="WW8Num33z0"/>
    <w:rPr>
      <w:rFonts w:ascii="Arial" w:hAnsi="Arial" w:cs="Arial"/>
      <w:b w:val="0"/>
      <w:bCs w:val="0"/>
      <w:i w:val="0"/>
      <w:iCs w:val="0"/>
      <w:color w:val="000000"/>
      <w:sz w:val="20"/>
      <w:szCs w:val="20"/>
    </w:rPr>
  </w:style>
  <w:style w:type="character" w:customStyle="1" w:styleId="WW8NumSt5z0">
    <w:name w:val="WW8NumSt5z0"/>
    <w:rPr>
      <w:rFonts w:ascii="Arial" w:hAnsi="Arial" w:cs="Arial"/>
      <w:b w:val="0"/>
      <w:bCs w:val="0"/>
      <w:i w:val="0"/>
      <w:iCs w:val="0"/>
      <w:color w:val="000000"/>
      <w:sz w:val="20"/>
      <w:szCs w:val="20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basedOn w:val="Fontepargpadro1"/>
    <w:rPr>
      <w:color w:val="0000FF"/>
      <w:u w:val="single"/>
    </w:rPr>
  </w:style>
  <w:style w:type="character" w:styleId="HiperlinkVisitado">
    <w:name w:val="FollowedHyperlink"/>
    <w:basedOn w:val="Fontepargpadro1"/>
    <w:rPr>
      <w:color w:val="800080"/>
      <w:u w:val="single"/>
    </w:rPr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Normal"/>
    <w:pPr>
      <w:ind w:left="283" w:hanging="283"/>
    </w:pPr>
    <w:rPr>
      <w:rFonts w:ascii="Arial" w:hAnsi="Arial" w:cs="Arial"/>
      <w:color w:val="000000"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">
    <w:name w:val="Corpo"/>
    <w:pPr>
      <w:suppressAutoHyphens/>
    </w:pPr>
    <w:rPr>
      <w:rFonts w:eastAsia="Arial"/>
      <w:color w:val="000000"/>
      <w:sz w:val="16"/>
      <w:szCs w:val="16"/>
      <w:lang w:eastAsia="ar-SA"/>
    </w:rPr>
  </w:style>
  <w:style w:type="paragraph" w:customStyle="1" w:styleId="RECUO1">
    <w:name w:val="RECUO1"/>
    <w:basedOn w:val="Normal"/>
    <w:pPr>
      <w:ind w:right="-1708"/>
      <w:jc w:val="both"/>
    </w:pPr>
    <w:rPr>
      <w:rFonts w:ascii="Arial" w:hAnsi="Arial" w:cs="Arial"/>
      <w:sz w:val="22"/>
      <w:szCs w:val="22"/>
      <w:lang w:val="pt-PT"/>
    </w:rPr>
  </w:style>
  <w:style w:type="paragraph" w:customStyle="1" w:styleId="PARAGRAFO1">
    <w:name w:val="PARAGRAFO1"/>
    <w:basedOn w:val="Normal"/>
    <w:pPr>
      <w:ind w:right="-1039"/>
      <w:jc w:val="both"/>
    </w:pPr>
    <w:rPr>
      <w:rFonts w:ascii="Arial" w:hAnsi="Arial" w:cs="Arial"/>
      <w:sz w:val="22"/>
      <w:szCs w:val="22"/>
      <w:lang w:val="pt-PT"/>
    </w:rPr>
  </w:style>
  <w:style w:type="paragraph" w:customStyle="1" w:styleId="parag2">
    <w:name w:val="parag2"/>
    <w:basedOn w:val="Corpo"/>
    <w:pPr>
      <w:spacing w:before="60"/>
      <w:ind w:right="136"/>
      <w:jc w:val="both"/>
    </w:pPr>
    <w:rPr>
      <w:rFonts w:ascii="Arial" w:hAnsi="Arial" w:cs="Arial"/>
      <w:sz w:val="22"/>
      <w:szCs w:val="22"/>
    </w:rPr>
  </w:style>
  <w:style w:type="paragraph" w:customStyle="1" w:styleId="TIPO1">
    <w:name w:val="TIPO1"/>
    <w:basedOn w:val="Normal"/>
    <w:pPr>
      <w:ind w:firstLine="709"/>
    </w:pPr>
    <w:rPr>
      <w:rFonts w:ascii="Arial" w:hAnsi="Arial" w:cs="Arial"/>
      <w:b/>
      <w:b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ista21">
    <w:name w:val="Lista 21"/>
    <w:basedOn w:val="Normal"/>
    <w:pPr>
      <w:ind w:left="566" w:hanging="283"/>
    </w:pPr>
    <w:rPr>
      <w:rFonts w:ascii="Arial" w:hAnsi="Arial" w:cs="Arial"/>
      <w:color w:val="000000"/>
      <w:sz w:val="24"/>
      <w:szCs w:val="24"/>
    </w:rPr>
  </w:style>
  <w:style w:type="paragraph" w:customStyle="1" w:styleId="parag1">
    <w:name w:val="parag1"/>
    <w:basedOn w:val="Corpo"/>
    <w:pPr>
      <w:spacing w:before="60"/>
      <w:ind w:right="136" w:firstLine="851"/>
      <w:jc w:val="both"/>
    </w:pPr>
    <w:rPr>
      <w:rFonts w:ascii="Arial" w:hAnsi="Arial" w:cs="Arial"/>
      <w:sz w:val="22"/>
      <w:szCs w:val="22"/>
    </w:rPr>
  </w:style>
  <w:style w:type="paragraph" w:customStyle="1" w:styleId="Corpodetexto31">
    <w:name w:val="Corpo de texto 31"/>
    <w:basedOn w:val="Normal"/>
    <w:rPr>
      <w:b/>
      <w:bCs/>
      <w:color w:val="000000"/>
    </w:rPr>
  </w:style>
  <w:style w:type="paragraph" w:styleId="Recuodecorpodetexto">
    <w:name w:val="Body Text Indent"/>
    <w:basedOn w:val="Normal"/>
    <w:pPr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next w:val="Subttulo"/>
    <w:qFormat/>
    <w:pPr>
      <w:ind w:right="567"/>
      <w:jc w:val="center"/>
    </w:pPr>
    <w:rPr>
      <w:b/>
      <w:bCs/>
      <w:sz w:val="22"/>
      <w:szCs w:val="22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Corpodetexto21">
    <w:name w:val="Corpo de texto 21"/>
    <w:basedOn w:val="Normal"/>
    <w:pPr>
      <w:jc w:val="both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st1">
    <w:name w:val="est1"/>
    <w:basedOn w:val="Normal"/>
    <w:rPr>
      <w:rFonts w:ascii="Arial" w:hAnsi="Arial"/>
      <w:b/>
      <w:sz w:val="22"/>
    </w:rPr>
  </w:style>
  <w:style w:type="paragraph" w:customStyle="1" w:styleId="Recuodecorpodetexto21">
    <w:name w:val="Recuo de corpo de texto 21"/>
    <w:basedOn w:val="Normal"/>
    <w:pPr>
      <w:ind w:left="8760" w:hanging="120"/>
    </w:pPr>
    <w:rPr>
      <w:sz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PargrafodaLista">
    <w:name w:val="List Paragraph"/>
    <w:basedOn w:val="Normal"/>
    <w:qFormat/>
    <w:pPr>
      <w:ind w:left="708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9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FAZENDA/SECRETARIA EXECUTIVA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FAZENDA/SECRETARIA EXECUTIVA</dc:title>
  <dc:subject/>
  <dc:creator>Esaf</dc:creator>
  <cp:keywords/>
  <dc:description/>
  <cp:lastModifiedBy>Tatiane De Oliveira Dias</cp:lastModifiedBy>
  <cp:revision>2</cp:revision>
  <cp:lastPrinted>2008-04-10T17:28:00Z</cp:lastPrinted>
  <dcterms:created xsi:type="dcterms:W3CDTF">2020-10-09T20:57:00Z</dcterms:created>
  <dcterms:modified xsi:type="dcterms:W3CDTF">2020-10-09T20:57:00Z</dcterms:modified>
</cp:coreProperties>
</file>