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D386" w14:textId="7D620652" w:rsidR="00845368" w:rsidRDefault="000F2EDD">
      <w:pPr>
        <w:widowControl w:val="0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F2AEA4F" wp14:editId="0D75DB12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733425" cy="409575"/>
            <wp:effectExtent l="0" t="0" r="0" b="0"/>
            <wp:wrapNone/>
            <wp:docPr id="2" name="Imagem 2" descr="Logo ES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SA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368">
        <w:rPr>
          <w:b/>
        </w:rPr>
        <w:t>ANEXO II</w:t>
      </w:r>
    </w:p>
    <w:p w14:paraId="40D5AAE0" w14:textId="77777777" w:rsidR="00845368" w:rsidRDefault="00845368">
      <w:pPr>
        <w:widowControl w:val="0"/>
        <w:jc w:val="both"/>
        <w:rPr>
          <w:b/>
        </w:rPr>
      </w:pPr>
    </w:p>
    <w:p w14:paraId="60091C21" w14:textId="77777777" w:rsidR="00845368" w:rsidRDefault="00845368">
      <w:pPr>
        <w:pStyle w:val="Cabealho"/>
        <w:widowControl w:val="0"/>
        <w:tabs>
          <w:tab w:val="clear" w:pos="4419"/>
        </w:tabs>
        <w:jc w:val="center"/>
        <w:rPr>
          <w:b/>
        </w:rPr>
      </w:pPr>
      <w:r>
        <w:rPr>
          <w:b/>
        </w:rPr>
        <w:t>CONCURSO PÚBLICO - TRIBUNAL DE CONTAS DO ESTADO DE GOIÁS</w:t>
      </w:r>
    </w:p>
    <w:p w14:paraId="58890623" w14:textId="77777777" w:rsidR="00845368" w:rsidRDefault="00845368">
      <w:pPr>
        <w:pStyle w:val="Cabealho"/>
        <w:widowControl w:val="0"/>
        <w:jc w:val="center"/>
        <w:rPr>
          <w:b/>
        </w:rPr>
      </w:pPr>
    </w:p>
    <w:p w14:paraId="1BBD58FD" w14:textId="77777777" w:rsidR="00845368" w:rsidRDefault="00845368">
      <w:pPr>
        <w:pStyle w:val="Cabealho"/>
        <w:widowControl w:val="0"/>
        <w:jc w:val="center"/>
        <w:rPr>
          <w:b/>
        </w:rPr>
      </w:pPr>
      <w:r>
        <w:rPr>
          <w:b/>
        </w:rPr>
        <w:t>FORMULÁRIO PARA RECURSO - PROVA OBJETIVA</w:t>
      </w:r>
    </w:p>
    <w:p w14:paraId="4A0BA771" w14:textId="77777777" w:rsidR="00845368" w:rsidRDefault="00845368">
      <w:pPr>
        <w:pStyle w:val="Cabealho"/>
        <w:widowControl w:val="0"/>
        <w:jc w:val="both"/>
      </w:pPr>
    </w:p>
    <w:tbl>
      <w:tblPr>
        <w:tblW w:w="10086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9606"/>
      </w:tblGrid>
      <w:tr w:rsidR="00845368" w14:paraId="348CFF67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14:paraId="3C238978" w14:textId="77777777" w:rsidR="00845368" w:rsidRDefault="0084536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606" w:type="dxa"/>
            <w:tcBorders>
              <w:top w:val="single" w:sz="4" w:space="0" w:color="auto"/>
              <w:right w:val="single" w:sz="4" w:space="0" w:color="auto"/>
            </w:tcBorders>
          </w:tcPr>
          <w:p w14:paraId="3A5D9E41" w14:textId="77777777" w:rsidR="00845368" w:rsidRDefault="0084536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Orientações:</w:t>
            </w:r>
          </w:p>
        </w:tc>
      </w:tr>
      <w:tr w:rsidR="00845368" w14:paraId="2F4CF424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4" w:space="0" w:color="auto"/>
            </w:tcBorders>
          </w:tcPr>
          <w:p w14:paraId="202ED974" w14:textId="77777777" w:rsidR="00845368" w:rsidRDefault="00845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06" w:type="dxa"/>
            <w:tcBorders>
              <w:right w:val="single" w:sz="4" w:space="0" w:color="auto"/>
            </w:tcBorders>
          </w:tcPr>
          <w:p w14:paraId="4058F21C" w14:textId="77777777" w:rsidR="00845368" w:rsidRDefault="0084536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Use folha separada para cada questão.</w:t>
            </w:r>
          </w:p>
        </w:tc>
      </w:tr>
      <w:tr w:rsidR="00845368" w14:paraId="78E58C96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4" w:space="0" w:color="auto"/>
            </w:tcBorders>
          </w:tcPr>
          <w:p w14:paraId="363EC5FF" w14:textId="77777777" w:rsidR="00845368" w:rsidRDefault="00845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06" w:type="dxa"/>
            <w:tcBorders>
              <w:right w:val="single" w:sz="4" w:space="0" w:color="auto"/>
            </w:tcBorders>
          </w:tcPr>
          <w:p w14:paraId="213E94F7" w14:textId="77777777" w:rsidR="00845368" w:rsidRDefault="0084536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Não assine, nem coloque identificação em parte alguma de seu recurso.</w:t>
            </w:r>
          </w:p>
        </w:tc>
      </w:tr>
      <w:tr w:rsidR="00845368" w14:paraId="00C77A6C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4" w:space="0" w:color="auto"/>
            </w:tcBorders>
          </w:tcPr>
          <w:p w14:paraId="194F53ED" w14:textId="77777777" w:rsidR="00845368" w:rsidRDefault="00845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06" w:type="dxa"/>
            <w:tcBorders>
              <w:right w:val="single" w:sz="4" w:space="0" w:color="auto"/>
            </w:tcBorders>
          </w:tcPr>
          <w:p w14:paraId="13536146" w14:textId="77777777" w:rsidR="00845368" w:rsidRDefault="0084536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Anulada uma questão, os pontos a ela correspondentes serão atribuídos a todos os candidatos, independentemente de terem recorrido.</w:t>
            </w:r>
          </w:p>
        </w:tc>
      </w:tr>
      <w:tr w:rsidR="00845368" w14:paraId="44EFFE88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7FB0395A" w14:textId="77777777" w:rsidR="00845368" w:rsidRDefault="00845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</w:tcPr>
          <w:p w14:paraId="269533C6" w14:textId="77777777" w:rsidR="00845368" w:rsidRDefault="0084536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O Resultado do julgamento dos recursos será publicado no Diário Oficial do Estado de Goiás, coletivamente.</w:t>
            </w:r>
          </w:p>
        </w:tc>
      </w:tr>
    </w:tbl>
    <w:p w14:paraId="46048BCF" w14:textId="77777777" w:rsidR="00845368" w:rsidRDefault="00845368">
      <w:pPr>
        <w:widowControl w:val="0"/>
        <w:jc w:val="both"/>
      </w:pPr>
    </w:p>
    <w:tbl>
      <w:tblPr>
        <w:tblW w:w="680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0"/>
      </w:tblGrid>
      <w:tr w:rsidR="00845368" w14:paraId="0892DCED" w14:textId="77777777">
        <w:tblPrEx>
          <w:tblCellMar>
            <w:top w:w="0" w:type="dxa"/>
            <w:bottom w:w="0" w:type="dxa"/>
          </w:tblCellMar>
        </w:tblPrEx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D53" w14:textId="77777777" w:rsidR="00845368" w:rsidRDefault="0084536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</w:tr>
    </w:tbl>
    <w:p w14:paraId="0532266D" w14:textId="77777777" w:rsidR="00845368" w:rsidRDefault="00845368">
      <w:pPr>
        <w:rPr>
          <w:sz w:val="24"/>
        </w:rPr>
      </w:pPr>
    </w:p>
    <w:tbl>
      <w:tblPr>
        <w:tblW w:w="888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640"/>
        <w:gridCol w:w="840"/>
      </w:tblGrid>
      <w:tr w:rsidR="00845368" w14:paraId="0A56569B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B28" w14:textId="77777777" w:rsidR="00845368" w:rsidRDefault="0084536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Disciplina: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BA23" w14:textId="77777777" w:rsidR="00845368" w:rsidRDefault="00845368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Nº da questão recorrida: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D40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</w:tc>
      </w:tr>
    </w:tbl>
    <w:p w14:paraId="2D45306E" w14:textId="77777777" w:rsidR="00845368" w:rsidRDefault="00845368">
      <w:pPr>
        <w:widowControl w:val="0"/>
        <w:jc w:val="both"/>
        <w:rPr>
          <w:sz w:val="24"/>
        </w:rPr>
      </w:pPr>
    </w:p>
    <w:tbl>
      <w:tblPr>
        <w:tblW w:w="10086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6"/>
      </w:tblGrid>
      <w:tr w:rsidR="00845368" w14:paraId="72252897" w14:textId="77777777">
        <w:tblPrEx>
          <w:tblCellMar>
            <w:top w:w="0" w:type="dxa"/>
            <w:bottom w:w="0" w:type="dxa"/>
          </w:tblCellMar>
        </w:tblPrEx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7AC" w14:textId="77777777" w:rsidR="00845368" w:rsidRDefault="0084536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Fundamentação do recurso:</w:t>
            </w:r>
          </w:p>
          <w:p w14:paraId="3F7BF7E9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11E28B1A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3AFF15AD" w14:textId="77777777" w:rsidR="00845368" w:rsidRDefault="00845368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sz w:val="24"/>
              </w:rPr>
            </w:pPr>
          </w:p>
          <w:p w14:paraId="66EF4E49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059B2874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2C6BAD21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39DD8D4D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0382934D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435999A9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5F68B412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4ED101E9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43432CA6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0314B074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4BC204F1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6D44713C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75B8F9EA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54586E3B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5F89C0BF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42B44E22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1A2633AA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4698B4E8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6B61124D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06081501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7F1A72BE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34B0E9BF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02040EA5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70B283A4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0B711129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0BAC0F90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  <w:p w14:paraId="62DDCD98" w14:textId="77777777" w:rsidR="00845368" w:rsidRDefault="00845368">
            <w:pPr>
              <w:widowControl w:val="0"/>
              <w:jc w:val="both"/>
              <w:rPr>
                <w:sz w:val="24"/>
              </w:rPr>
            </w:pPr>
          </w:p>
        </w:tc>
      </w:tr>
    </w:tbl>
    <w:p w14:paraId="16932A09" w14:textId="77777777" w:rsidR="00845368" w:rsidRDefault="00845368">
      <w:pPr>
        <w:widowControl w:val="0"/>
        <w:spacing w:line="240" w:lineRule="atLeast"/>
        <w:ind w:right="747"/>
        <w:jc w:val="both"/>
      </w:pPr>
    </w:p>
    <w:tbl>
      <w:tblPr>
        <w:tblW w:w="10086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6"/>
      </w:tblGrid>
      <w:tr w:rsidR="00845368" w14:paraId="7A66FCB7" w14:textId="77777777">
        <w:tblPrEx>
          <w:tblCellMar>
            <w:top w:w="0" w:type="dxa"/>
            <w:bottom w:w="0" w:type="dxa"/>
          </w:tblCellMar>
        </w:tblPrEx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471" w14:textId="77777777" w:rsidR="00845368" w:rsidRDefault="00845368">
            <w:pPr>
              <w:widowControl w:val="0"/>
              <w:spacing w:line="240" w:lineRule="atLeast"/>
              <w:ind w:right="747"/>
              <w:jc w:val="both"/>
            </w:pPr>
            <w:r>
              <w:t>Fonte(s) que embasa(m) a argumentação do candidato:</w:t>
            </w:r>
          </w:p>
          <w:p w14:paraId="3B743D3B" w14:textId="77777777" w:rsidR="00845368" w:rsidRDefault="00845368">
            <w:pPr>
              <w:widowControl w:val="0"/>
              <w:spacing w:line="240" w:lineRule="atLeast"/>
              <w:ind w:right="747"/>
              <w:jc w:val="both"/>
            </w:pPr>
          </w:p>
          <w:p w14:paraId="755DD387" w14:textId="77777777" w:rsidR="00845368" w:rsidRDefault="00845368">
            <w:pPr>
              <w:widowControl w:val="0"/>
              <w:spacing w:line="240" w:lineRule="atLeast"/>
              <w:ind w:right="747"/>
              <w:jc w:val="both"/>
            </w:pPr>
          </w:p>
          <w:p w14:paraId="2B88CCBE" w14:textId="77777777" w:rsidR="00845368" w:rsidRDefault="00845368">
            <w:pPr>
              <w:widowControl w:val="0"/>
              <w:spacing w:line="240" w:lineRule="atLeast"/>
              <w:ind w:right="747"/>
              <w:jc w:val="both"/>
            </w:pPr>
          </w:p>
          <w:p w14:paraId="3A2361AD" w14:textId="77777777" w:rsidR="00845368" w:rsidRDefault="00845368">
            <w:pPr>
              <w:widowControl w:val="0"/>
              <w:spacing w:line="240" w:lineRule="atLeast"/>
              <w:ind w:right="747"/>
              <w:jc w:val="both"/>
            </w:pPr>
          </w:p>
        </w:tc>
      </w:tr>
    </w:tbl>
    <w:p w14:paraId="5BF9F4A3" w14:textId="77777777" w:rsidR="00845368" w:rsidRDefault="00845368"/>
    <w:sectPr w:rsidR="00845368">
      <w:type w:val="continuous"/>
      <w:pgSz w:w="11907" w:h="16840" w:code="9"/>
      <w:pgMar w:top="1135" w:right="879" w:bottom="719" w:left="879" w:header="1644" w:footer="1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2100E"/>
    <w:multiLevelType w:val="hybridMultilevel"/>
    <w:tmpl w:val="1BA62B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92"/>
    <w:rsid w:val="000F2EDD"/>
    <w:rsid w:val="00845368"/>
    <w:rsid w:val="009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24DF5"/>
  <w15:chartTrackingRefBased/>
  <w15:docId w15:val="{97CAB1F3-7AE6-48B5-B85B-49350C47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ESAF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DIRES</dc:creator>
  <cp:keywords/>
  <dc:description/>
  <cp:lastModifiedBy>Tatiane De Oliveira Dias</cp:lastModifiedBy>
  <cp:revision>2</cp:revision>
  <cp:lastPrinted>2007-09-10T12:57:00Z</cp:lastPrinted>
  <dcterms:created xsi:type="dcterms:W3CDTF">2020-10-09T15:15:00Z</dcterms:created>
  <dcterms:modified xsi:type="dcterms:W3CDTF">2020-10-09T15:15:00Z</dcterms:modified>
</cp:coreProperties>
</file>