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6F" w:rsidRPr="001D1CCE" w:rsidRDefault="001D1CCE" w:rsidP="0074286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t-BR"/>
        </w:rPr>
      </w:pPr>
      <w:r w:rsidRPr="001D1CCE">
        <w:rPr>
          <w:rFonts w:eastAsia="Times New Roman" w:cs="Times New Roman"/>
          <w:b/>
          <w:sz w:val="28"/>
          <w:szCs w:val="28"/>
          <w:lang w:eastAsia="pt-BR"/>
        </w:rPr>
        <w:t>Termo de Cessão de Direitos Autorais</w:t>
      </w:r>
    </w:p>
    <w:p w:rsidR="00DB0CC9" w:rsidRDefault="00DB0CC9" w:rsidP="00DB0CC9">
      <w:pPr>
        <w:spacing w:after="0" w:line="240" w:lineRule="auto"/>
        <w:rPr>
          <w:rFonts w:eastAsia="Times New Roman" w:cs="Times New Roman"/>
          <w:sz w:val="20"/>
          <w:szCs w:val="20"/>
          <w:lang w:eastAsia="pt-BR"/>
        </w:rPr>
      </w:pPr>
    </w:p>
    <w:p w:rsidR="00DB0CC9" w:rsidRPr="00F579E7" w:rsidRDefault="00DB0CC9" w:rsidP="00DB0CC9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t-BR"/>
        </w:rPr>
      </w:pPr>
      <w:r w:rsidRPr="00F579E7">
        <w:rPr>
          <w:rFonts w:eastAsia="Times New Roman" w:cs="Times New Roman"/>
          <w:sz w:val="18"/>
          <w:szCs w:val="18"/>
          <w:lang w:eastAsia="pt-BR"/>
        </w:rPr>
        <w:t xml:space="preserve">Termo de cessão </w:t>
      </w:r>
      <w:r w:rsidRPr="00F579E7">
        <w:rPr>
          <w:rFonts w:cs="Arial"/>
          <w:sz w:val="18"/>
          <w:szCs w:val="18"/>
        </w:rPr>
        <w:t>publicação, divulgação e distribuição de documentos impressos e eletrônicos produzidos pelos colaboradores contratados pela Enap.</w:t>
      </w:r>
    </w:p>
    <w:p w:rsidR="0074286F" w:rsidRPr="001D1CCE" w:rsidRDefault="0074286F" w:rsidP="0074286F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highlight w:val="yellow"/>
          <w:lang w:eastAsia="pt-BR"/>
        </w:rPr>
        <w:t>(</w:t>
      </w:r>
      <w:bookmarkStart w:id="0" w:name="OLE_LINK1"/>
      <w:bookmarkStart w:id="1" w:name="OLE_LINK2"/>
      <w:r w:rsidRPr="001D1CCE">
        <w:rPr>
          <w:rFonts w:eastAsia="Times New Roman" w:cs="Times New Roman"/>
          <w:b/>
          <w:highlight w:val="yellow"/>
          <w:lang w:eastAsia="pt-BR"/>
        </w:rPr>
        <w:t>Dados do(s) titular(es) dos direitos autorais: nome, número do documento de identificação</w:t>
      </w:r>
      <w:bookmarkEnd w:id="0"/>
      <w:bookmarkEnd w:id="1"/>
      <w:r w:rsidRPr="001D1CCE">
        <w:rPr>
          <w:rFonts w:eastAsia="Times New Roman" w:cs="Times New Roman"/>
          <w:highlight w:val="yellow"/>
          <w:lang w:eastAsia="pt-BR"/>
        </w:rPr>
        <w:t>)</w:t>
      </w:r>
      <w:r w:rsidRPr="001D1CCE">
        <w:rPr>
          <w:rFonts w:eastAsia="Times New Roman" w:cs="Times New Roman"/>
          <w:lang w:eastAsia="pt-BR"/>
        </w:rPr>
        <w:t>, doravante denominado CEDENTE, firma e celebra com a Escola Nacional de Administração Pública (</w:t>
      </w:r>
      <w:r w:rsidR="00F579E7" w:rsidRPr="001D1CCE">
        <w:rPr>
          <w:rFonts w:eastAsia="Times New Roman" w:cs="Times New Roman"/>
          <w:lang w:eastAsia="pt-BR"/>
        </w:rPr>
        <w:t>Enap</w:t>
      </w:r>
      <w:r w:rsidRPr="001D1CCE">
        <w:rPr>
          <w:rFonts w:eastAsia="Times New Roman" w:cs="Times New Roman"/>
          <w:lang w:eastAsia="pt-BR"/>
        </w:rPr>
        <w:t>), doravante designado CESSIONÁRIO, o presente TERMO DE CESSÃO DE DIREITOS AUTORAIS mediante as cláusulas e condições abaixo discriminadas, que voluntariamente aceitam e outorgam.</w:t>
      </w:r>
    </w:p>
    <w:p w:rsidR="0074286F" w:rsidRPr="001D1CCE" w:rsidRDefault="0074286F" w:rsidP="0074286F">
      <w:pPr>
        <w:spacing w:after="0" w:line="240" w:lineRule="auto"/>
        <w:ind w:firstLine="709"/>
        <w:jc w:val="both"/>
        <w:rPr>
          <w:rFonts w:eastAsia="Times New Roman" w:cs="Times New Roman"/>
          <w:lang w:eastAsia="pt-BR"/>
        </w:rPr>
      </w:pP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lang w:eastAsia="pt-BR"/>
        </w:rPr>
        <w:t xml:space="preserve">O CEDENTE, titular dos direitos autorais, cede e transfere ao CESSIONÁRIO os direitos autorais patrimoniais referentes aos materiais produzidos em decorrência da sua contratação, incluindo todo o material didático instrucional, relatórios de pesquisa, dados, informações, textos, exercícios, obras fotográficas e audiovisuais, apresentações e outros, de acordo com o art. 111 da Lei nº 8.666/93 e com a Lei nº 9.610/98. A transferência é concedida em caráter TOTAL, podendo o CESSIONÁRIO revisá-los, adaptá-los, utilizá-los em outros eventos que venha a promover e cedê-los a terceiros. </w:t>
      </w: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lang w:eastAsia="pt-BR"/>
        </w:rPr>
        <w:t>As obras estarão disponíveis em Acesso Aberto, por meio do Portal da E</w:t>
      </w:r>
      <w:r w:rsidR="00A54A4F">
        <w:rPr>
          <w:rFonts w:eastAsia="Times New Roman" w:cs="Times New Roman"/>
          <w:lang w:eastAsia="pt-BR"/>
        </w:rPr>
        <w:t>nap</w:t>
      </w:r>
      <w:bookmarkStart w:id="2" w:name="_GoBack"/>
      <w:bookmarkEnd w:id="2"/>
      <w:r w:rsidRPr="001D1CCE">
        <w:rPr>
          <w:rFonts w:eastAsia="Times New Roman" w:cs="Times New Roman"/>
          <w:lang w:eastAsia="pt-BR"/>
        </w:rPr>
        <w:t>, do Repositório Institucional da E</w:t>
      </w:r>
      <w:r w:rsidR="00A54A4F">
        <w:rPr>
          <w:rFonts w:eastAsia="Times New Roman" w:cs="Times New Roman"/>
          <w:lang w:eastAsia="pt-BR"/>
        </w:rPr>
        <w:t>nap</w:t>
      </w:r>
      <w:r w:rsidRPr="001D1CCE">
        <w:rPr>
          <w:rFonts w:eastAsia="Times New Roman" w:cs="Times New Roman"/>
          <w:lang w:eastAsia="pt-BR"/>
        </w:rPr>
        <w:t>, da Escola Virtual da E</w:t>
      </w:r>
      <w:r w:rsidR="00A54A4F">
        <w:rPr>
          <w:rFonts w:eastAsia="Times New Roman" w:cs="Times New Roman"/>
          <w:lang w:eastAsia="pt-BR"/>
        </w:rPr>
        <w:t>nap</w:t>
      </w:r>
      <w:r w:rsidRPr="001D1CCE">
        <w:rPr>
          <w:rFonts w:eastAsia="Times New Roman" w:cs="Times New Roman"/>
          <w:lang w:eastAsia="pt-BR"/>
        </w:rPr>
        <w:t>, da Biblioteca Graciliano Ramos, bem como de outros sistemas de disseminação da informação.</w:t>
      </w: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lang w:eastAsia="pt-BR"/>
        </w:rPr>
        <w:t xml:space="preserve">A referência ao(s) nome(s) do(s) autor(es), que constitui um direito moral </w:t>
      </w:r>
      <w:r w:rsidR="001D1CCE">
        <w:rPr>
          <w:rFonts w:eastAsia="Times New Roman" w:cs="Times New Roman"/>
          <w:lang w:eastAsia="pt-BR"/>
        </w:rPr>
        <w:t>deste(</w:t>
      </w:r>
      <w:r w:rsidRPr="001D1CCE">
        <w:rPr>
          <w:rFonts w:eastAsia="Times New Roman" w:cs="Times New Roman"/>
          <w:lang w:eastAsia="pt-BR"/>
        </w:rPr>
        <w:t>s), será respeitada sempre que as referidas obras forem veiculadas ou utilizadas.</w:t>
      </w: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lang w:eastAsia="pt-BR"/>
        </w:rPr>
        <w:t>O CEDENTE declara possuir a titularidade dos dir</w:t>
      </w:r>
      <w:r w:rsidR="001D1CCE">
        <w:rPr>
          <w:rFonts w:eastAsia="Times New Roman" w:cs="Times New Roman"/>
          <w:lang w:eastAsia="pt-BR"/>
        </w:rPr>
        <w:t>eitos autorais sobre as</w:t>
      </w:r>
      <w:r w:rsidRPr="001D1CCE">
        <w:rPr>
          <w:rFonts w:eastAsia="Times New Roman" w:cs="Times New Roman"/>
          <w:lang w:eastAsia="pt-BR"/>
        </w:rPr>
        <w:t xml:space="preserve"> </w:t>
      </w:r>
      <w:r w:rsidR="001D1CCE" w:rsidRPr="001D1CCE">
        <w:rPr>
          <w:rFonts w:eastAsia="Times New Roman" w:cs="Times New Roman"/>
          <w:lang w:eastAsia="pt-BR"/>
        </w:rPr>
        <w:t>obra</w:t>
      </w:r>
      <w:r w:rsidR="001D1CCE">
        <w:rPr>
          <w:rFonts w:eastAsia="Times New Roman" w:cs="Times New Roman"/>
          <w:lang w:eastAsia="pt-BR"/>
        </w:rPr>
        <w:t>s</w:t>
      </w:r>
      <w:r w:rsidRPr="001D1CCE">
        <w:rPr>
          <w:rFonts w:eastAsia="Times New Roman" w:cs="Times New Roman"/>
          <w:lang w:eastAsia="pt-BR"/>
        </w:rPr>
        <w:t>, e assume total responsabilidade civil e penal quanto ao conteúdo, citações, referências e outros elementos que fazem parte da</w:t>
      </w:r>
      <w:r w:rsidR="001D1CCE">
        <w:rPr>
          <w:rFonts w:eastAsia="Times New Roman" w:cs="Times New Roman"/>
          <w:lang w:eastAsia="pt-BR"/>
        </w:rPr>
        <w:t>s</w:t>
      </w:r>
      <w:r w:rsidRPr="001D1CCE">
        <w:rPr>
          <w:rFonts w:eastAsia="Times New Roman" w:cs="Times New Roman"/>
          <w:lang w:eastAsia="pt-BR"/>
        </w:rPr>
        <w:t xml:space="preserve"> </w:t>
      </w:r>
      <w:r w:rsidR="001D1CCE" w:rsidRPr="001D1CCE">
        <w:rPr>
          <w:rFonts w:eastAsia="Times New Roman" w:cs="Times New Roman"/>
          <w:lang w:eastAsia="pt-BR"/>
        </w:rPr>
        <w:t>obra</w:t>
      </w:r>
      <w:r w:rsidR="001D1CCE">
        <w:rPr>
          <w:rFonts w:eastAsia="Times New Roman" w:cs="Times New Roman"/>
          <w:lang w:eastAsia="pt-BR"/>
        </w:rPr>
        <w:t>s</w:t>
      </w:r>
      <w:r w:rsidRPr="001D1CCE">
        <w:rPr>
          <w:rFonts w:eastAsia="Times New Roman" w:cs="Times New Roman"/>
          <w:lang w:eastAsia="pt-BR"/>
        </w:rPr>
        <w:t>. E está ciente de que todos que de alguma forma colaboraram com a elaboração da obra tiveram seus nomes devidamente citados e/ou referenciados.</w:t>
      </w: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74286F" w:rsidRPr="001D1CCE" w:rsidRDefault="0074286F" w:rsidP="0074286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lang w:eastAsia="pt-BR"/>
        </w:rPr>
        <w:t xml:space="preserve">Fica designado o foro da Justiça Federal, da Seção Judiciária do Distrito Federal, para dirimir quaisquer dúvidas relativas ao cumprimento deste instrumento, desde que não possam ser superadas pela mediação administrativa. </w:t>
      </w:r>
    </w:p>
    <w:p w:rsidR="0074286F" w:rsidRPr="001D1CCE" w:rsidRDefault="0074286F" w:rsidP="0074286F">
      <w:pPr>
        <w:spacing w:after="0" w:line="240" w:lineRule="auto"/>
        <w:ind w:firstLine="709"/>
        <w:jc w:val="both"/>
        <w:rPr>
          <w:rFonts w:eastAsia="Times New Roman" w:cs="Times New Roman"/>
          <w:lang w:eastAsia="pt-BR"/>
        </w:rPr>
      </w:pPr>
    </w:p>
    <w:p w:rsidR="0074286F" w:rsidRPr="001D1CCE" w:rsidRDefault="0074286F" w:rsidP="0074286F">
      <w:pPr>
        <w:spacing w:after="0" w:line="240" w:lineRule="auto"/>
        <w:ind w:firstLine="709"/>
        <w:jc w:val="both"/>
        <w:rPr>
          <w:rFonts w:eastAsia="Times New Roman" w:cs="Times New Roman"/>
          <w:lang w:eastAsia="pt-BR"/>
        </w:rPr>
      </w:pPr>
    </w:p>
    <w:p w:rsidR="0074286F" w:rsidRPr="001D1CCE" w:rsidRDefault="0074286F" w:rsidP="001D1CCE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lang w:eastAsia="pt-BR"/>
        </w:rPr>
        <w:t>__________________________       ______/______/______</w:t>
      </w:r>
    </w:p>
    <w:p w:rsidR="0074286F" w:rsidRPr="001D1CCE" w:rsidRDefault="0074286F" w:rsidP="001D1CCE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lang w:eastAsia="pt-BR"/>
        </w:rPr>
        <w:t xml:space="preserve">Local </w:t>
      </w:r>
      <w:r w:rsidRPr="001D1CCE">
        <w:rPr>
          <w:rFonts w:eastAsia="Times New Roman" w:cs="Times New Roman"/>
          <w:lang w:eastAsia="pt-BR"/>
        </w:rPr>
        <w:tab/>
      </w:r>
      <w:r w:rsidRPr="001D1CCE">
        <w:rPr>
          <w:rFonts w:eastAsia="Times New Roman" w:cs="Times New Roman"/>
          <w:lang w:eastAsia="pt-BR"/>
        </w:rPr>
        <w:tab/>
        <w:t xml:space="preserve">                           Data</w:t>
      </w:r>
    </w:p>
    <w:p w:rsidR="0074286F" w:rsidRPr="001D1CCE" w:rsidRDefault="0074286F" w:rsidP="0074286F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74286F" w:rsidRPr="001D1CCE" w:rsidRDefault="0074286F" w:rsidP="0074286F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74286F" w:rsidRPr="001D1CCE" w:rsidRDefault="0074286F" w:rsidP="0074286F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lang w:eastAsia="pt-BR"/>
        </w:rPr>
        <w:t>____________________</w:t>
      </w:r>
      <w:r w:rsidR="001D1CCE">
        <w:rPr>
          <w:rFonts w:eastAsia="Times New Roman" w:cs="Times New Roman"/>
          <w:lang w:eastAsia="pt-BR"/>
        </w:rPr>
        <w:t>___________________</w:t>
      </w:r>
      <w:r w:rsidRPr="001D1CCE">
        <w:rPr>
          <w:rFonts w:eastAsia="Times New Roman" w:cs="Times New Roman"/>
          <w:lang w:eastAsia="pt-BR"/>
        </w:rPr>
        <w:t>______</w:t>
      </w:r>
    </w:p>
    <w:p w:rsidR="0074286F" w:rsidRPr="001D1CCE" w:rsidRDefault="0074286F" w:rsidP="0074286F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1D1CCE">
        <w:rPr>
          <w:rFonts w:eastAsia="Times New Roman" w:cs="Times New Roman"/>
          <w:lang w:eastAsia="pt-BR"/>
        </w:rPr>
        <w:t>Assinatura do(s) Cedente(s)</w:t>
      </w:r>
    </w:p>
    <w:p w:rsidR="00B93557" w:rsidRPr="001D1CCE" w:rsidRDefault="00B93557" w:rsidP="0074286F"/>
    <w:sectPr w:rsidR="00B93557" w:rsidRPr="001D1CCE" w:rsidSect="00742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91" w:rsidRDefault="00574491" w:rsidP="0074286F">
      <w:pPr>
        <w:spacing w:after="0" w:line="240" w:lineRule="auto"/>
      </w:pPr>
      <w:r>
        <w:separator/>
      </w:r>
    </w:p>
  </w:endnote>
  <w:endnote w:type="continuationSeparator" w:id="0">
    <w:p w:rsidR="00574491" w:rsidRDefault="00574491" w:rsidP="007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B1" w:rsidRDefault="009249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B1" w:rsidRDefault="009249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B1" w:rsidRDefault="009249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91" w:rsidRDefault="00574491" w:rsidP="0074286F">
      <w:pPr>
        <w:spacing w:after="0" w:line="240" w:lineRule="auto"/>
      </w:pPr>
      <w:r>
        <w:separator/>
      </w:r>
    </w:p>
  </w:footnote>
  <w:footnote w:type="continuationSeparator" w:id="0">
    <w:p w:rsidR="00574491" w:rsidRDefault="00574491" w:rsidP="007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B1" w:rsidRDefault="009249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6F" w:rsidRDefault="009249B1" w:rsidP="001D1CCE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286F" w:rsidRDefault="0074286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B1" w:rsidRDefault="009249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C71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74008E"/>
    <w:multiLevelType w:val="multilevel"/>
    <w:tmpl w:val="C26E71B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684CAF"/>
    <w:multiLevelType w:val="multilevel"/>
    <w:tmpl w:val="91D29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327FE5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86F"/>
    <w:rsid w:val="000841AF"/>
    <w:rsid w:val="000A3250"/>
    <w:rsid w:val="000D3079"/>
    <w:rsid w:val="001438C8"/>
    <w:rsid w:val="00163A63"/>
    <w:rsid w:val="00194EA9"/>
    <w:rsid w:val="00196814"/>
    <w:rsid w:val="001A4262"/>
    <w:rsid w:val="001D1CCE"/>
    <w:rsid w:val="00205A64"/>
    <w:rsid w:val="0023259B"/>
    <w:rsid w:val="00275EE4"/>
    <w:rsid w:val="00284517"/>
    <w:rsid w:val="003074AE"/>
    <w:rsid w:val="003742F3"/>
    <w:rsid w:val="0039400F"/>
    <w:rsid w:val="003B14E1"/>
    <w:rsid w:val="0044069D"/>
    <w:rsid w:val="004D0E78"/>
    <w:rsid w:val="005002DB"/>
    <w:rsid w:val="00574491"/>
    <w:rsid w:val="00591879"/>
    <w:rsid w:val="007116F1"/>
    <w:rsid w:val="0074286F"/>
    <w:rsid w:val="00757288"/>
    <w:rsid w:val="00890BAE"/>
    <w:rsid w:val="008D46AE"/>
    <w:rsid w:val="009218E2"/>
    <w:rsid w:val="009249B1"/>
    <w:rsid w:val="00930432"/>
    <w:rsid w:val="009C3E48"/>
    <w:rsid w:val="00A0056E"/>
    <w:rsid w:val="00A105ED"/>
    <w:rsid w:val="00A54A4F"/>
    <w:rsid w:val="00A93C62"/>
    <w:rsid w:val="00AB1EB4"/>
    <w:rsid w:val="00B93557"/>
    <w:rsid w:val="00BD7819"/>
    <w:rsid w:val="00C2305A"/>
    <w:rsid w:val="00C3505A"/>
    <w:rsid w:val="00C70365"/>
    <w:rsid w:val="00C81508"/>
    <w:rsid w:val="00CC7080"/>
    <w:rsid w:val="00D52BD4"/>
    <w:rsid w:val="00DB0CC9"/>
    <w:rsid w:val="00E20806"/>
    <w:rsid w:val="00E95621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CD7406"/>
  <w15:docId w15:val="{D77A2F24-5E36-432E-89DC-D16377BE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6F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5A64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05A64"/>
    <w:pPr>
      <w:numPr>
        <w:ilvl w:val="1"/>
      </w:numPr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05A64"/>
    <w:pPr>
      <w:numPr>
        <w:ilvl w:val="2"/>
      </w:numPr>
      <w:outlineLvl w:val="2"/>
    </w:pPr>
    <w:rPr>
      <w:rFonts w:eastAsiaTheme="minorHAnsi" w:cstheme="minorBidi"/>
      <w:bC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5A64"/>
    <w:rPr>
      <w:rFonts w:eastAsiaTheme="majorEastAsia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05A64"/>
    <w:rPr>
      <w:rFonts w:eastAsiaTheme="majorEastAsia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05A64"/>
    <w:rPr>
      <w:b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205A64"/>
    <w:pPr>
      <w:spacing w:before="240" w:after="240" w:line="240" w:lineRule="auto"/>
      <w:ind w:firstLine="709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5A64"/>
    <w:rPr>
      <w:rFonts w:eastAsiaTheme="majorEastAsia" w:cstheme="majorBidi"/>
      <w:b/>
      <w:spacing w:val="5"/>
      <w:kern w:val="28"/>
      <w:sz w:val="28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57288"/>
    <w:pPr>
      <w:spacing w:before="120" w:after="120" w:line="240" w:lineRule="auto"/>
      <w:ind w:left="2268" w:firstLine="709"/>
      <w:jc w:val="both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7288"/>
    <w:rPr>
      <w:rFonts w:ascii="Times New Roman" w:hAnsi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86F"/>
  </w:style>
  <w:style w:type="paragraph" w:styleId="Rodap">
    <w:name w:val="footer"/>
    <w:basedOn w:val="Normal"/>
    <w:link w:val="Rodap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6</cp:revision>
  <dcterms:created xsi:type="dcterms:W3CDTF">2015-01-21T14:09:00Z</dcterms:created>
  <dcterms:modified xsi:type="dcterms:W3CDTF">2019-03-19T18:32:00Z</dcterms:modified>
</cp:coreProperties>
</file>